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D95" w:rsidRPr="00327B88" w:rsidRDefault="003A2D95" w:rsidP="003A2D95">
      <w:pPr>
        <w:spacing w:after="0" w:line="240" w:lineRule="auto"/>
        <w:jc w:val="center"/>
        <w:rPr>
          <w:rFonts w:ascii="Times New Roman" w:hAnsi="Times New Roman" w:cs="Times New Roman"/>
          <w:sz w:val="28"/>
          <w:szCs w:val="26"/>
        </w:rPr>
      </w:pPr>
      <w:r w:rsidRPr="00327B88">
        <w:rPr>
          <w:rFonts w:ascii="Times New Roman" w:hAnsi="Times New Roman" w:cs="Times New Roman"/>
          <w:color w:val="000000"/>
          <w:sz w:val="28"/>
          <w:szCs w:val="26"/>
        </w:rPr>
        <w:t>МИНИСТЕРСТВО ПРОСВЕЩЕНИЯ РОССИЙСКОЙ ФЕДЕРАЦИИ</w:t>
      </w:r>
    </w:p>
    <w:p w:rsidR="003A2D95" w:rsidRPr="00327B88" w:rsidRDefault="003A2D95" w:rsidP="003A2D95">
      <w:pPr>
        <w:spacing w:after="0" w:line="240" w:lineRule="auto"/>
        <w:ind w:left="120"/>
        <w:jc w:val="center"/>
        <w:rPr>
          <w:rFonts w:ascii="Times New Roman" w:hAnsi="Times New Roman" w:cs="Times New Roman"/>
          <w:sz w:val="28"/>
          <w:szCs w:val="26"/>
        </w:rPr>
      </w:pPr>
      <w:bookmarkStart w:id="0" w:name="fcb9eec2-6d9c-4e95-acb9-9498587751c9"/>
      <w:r w:rsidRPr="00327B88">
        <w:rPr>
          <w:rFonts w:ascii="Times New Roman" w:hAnsi="Times New Roman" w:cs="Times New Roman"/>
          <w:color w:val="000000"/>
          <w:sz w:val="28"/>
          <w:szCs w:val="26"/>
        </w:rPr>
        <w:t>Министерство образования и науки Хабаровского кра</w:t>
      </w:r>
      <w:bookmarkEnd w:id="0"/>
      <w:r w:rsidRPr="00327B88">
        <w:rPr>
          <w:rFonts w:ascii="Times New Roman" w:hAnsi="Times New Roman" w:cs="Times New Roman"/>
          <w:color w:val="000000"/>
          <w:sz w:val="28"/>
          <w:szCs w:val="26"/>
        </w:rPr>
        <w:t>я</w:t>
      </w:r>
    </w:p>
    <w:p w:rsidR="003A2D95" w:rsidRPr="00327B88" w:rsidRDefault="003A2D95" w:rsidP="003A2D95">
      <w:pPr>
        <w:spacing w:after="0" w:line="240" w:lineRule="auto"/>
        <w:ind w:left="120"/>
        <w:jc w:val="center"/>
        <w:rPr>
          <w:rFonts w:ascii="Times New Roman" w:hAnsi="Times New Roman" w:cs="Times New Roman"/>
          <w:color w:val="000000"/>
          <w:sz w:val="28"/>
          <w:szCs w:val="26"/>
        </w:rPr>
      </w:pPr>
      <w:r w:rsidRPr="00327B88">
        <w:rPr>
          <w:rFonts w:ascii="Times New Roman" w:hAnsi="Times New Roman" w:cs="Times New Roman"/>
          <w:color w:val="000000"/>
          <w:sz w:val="28"/>
          <w:szCs w:val="26"/>
        </w:rPr>
        <w:t xml:space="preserve">Управление образования, молодёжной политики и спорта </w:t>
      </w:r>
    </w:p>
    <w:p w:rsidR="003A2D95" w:rsidRPr="00327B88" w:rsidRDefault="003A2D95" w:rsidP="003A2D95">
      <w:pPr>
        <w:spacing w:after="0" w:line="240" w:lineRule="auto"/>
        <w:ind w:left="120"/>
        <w:jc w:val="center"/>
        <w:rPr>
          <w:rFonts w:ascii="Times New Roman" w:hAnsi="Times New Roman" w:cs="Times New Roman"/>
          <w:sz w:val="28"/>
          <w:szCs w:val="26"/>
        </w:rPr>
      </w:pPr>
      <w:r w:rsidRPr="00327B88">
        <w:rPr>
          <w:rFonts w:ascii="Times New Roman" w:hAnsi="Times New Roman" w:cs="Times New Roman"/>
          <w:color w:val="000000"/>
          <w:sz w:val="28"/>
          <w:szCs w:val="26"/>
        </w:rPr>
        <w:t>Амурского муниципального района Хабаровского края</w:t>
      </w:r>
      <w:bookmarkStart w:id="1" w:name="073d317b-81fc-4ac3-a061-7cbe7a0b5262"/>
      <w:bookmarkEnd w:id="1"/>
    </w:p>
    <w:p w:rsidR="003A2D95" w:rsidRPr="00327B88" w:rsidRDefault="003A2D95" w:rsidP="003A2D95">
      <w:pPr>
        <w:spacing w:after="0" w:line="240" w:lineRule="auto"/>
        <w:ind w:left="120"/>
        <w:jc w:val="center"/>
        <w:rPr>
          <w:rFonts w:ascii="Times New Roman" w:hAnsi="Times New Roman" w:cs="Times New Roman"/>
          <w:sz w:val="28"/>
          <w:szCs w:val="26"/>
        </w:rPr>
      </w:pPr>
      <w:r w:rsidRPr="00327B88">
        <w:rPr>
          <w:rFonts w:ascii="Times New Roman" w:hAnsi="Times New Roman" w:cs="Times New Roman"/>
          <w:color w:val="000000"/>
          <w:sz w:val="28"/>
          <w:szCs w:val="26"/>
        </w:rPr>
        <w:t>МБОУ НОШ №1 п. Эльбан</w:t>
      </w:r>
    </w:p>
    <w:p w:rsidR="003A2D95" w:rsidRPr="00327B88" w:rsidRDefault="003A2D95" w:rsidP="003A2D95">
      <w:pPr>
        <w:spacing w:after="0" w:line="240" w:lineRule="auto"/>
        <w:rPr>
          <w:rFonts w:ascii="Times New Roman" w:hAnsi="Times New Roman" w:cs="Times New Roman"/>
          <w:sz w:val="28"/>
          <w:szCs w:val="26"/>
        </w:rPr>
      </w:pPr>
    </w:p>
    <w:p w:rsidR="003A2D95" w:rsidRPr="00327B88" w:rsidRDefault="003A2D95" w:rsidP="003A2D95">
      <w:pPr>
        <w:spacing w:after="0" w:line="240" w:lineRule="auto"/>
        <w:rPr>
          <w:rFonts w:ascii="Times New Roman" w:hAnsi="Times New Roman" w:cs="Times New Roman"/>
          <w:sz w:val="28"/>
          <w:szCs w:val="26"/>
        </w:rPr>
      </w:pPr>
    </w:p>
    <w:p w:rsidR="003A2D95" w:rsidRPr="00506CFE" w:rsidRDefault="003A2D95" w:rsidP="003A2D95">
      <w:pPr>
        <w:spacing w:after="0"/>
        <w:rPr>
          <w:rFonts w:ascii="Times New Roman" w:hAnsi="Times New Roman" w:cs="Times New Roman"/>
          <w:sz w:val="28"/>
          <w:szCs w:val="26"/>
        </w:rPr>
      </w:pPr>
      <w:proofErr w:type="gramStart"/>
      <w:r>
        <w:rPr>
          <w:rFonts w:ascii="Times New Roman" w:hAnsi="Times New Roman" w:cs="Times New Roman"/>
          <w:sz w:val="28"/>
          <w:szCs w:val="26"/>
        </w:rPr>
        <w:t>ПРИНЯТА</w:t>
      </w:r>
      <w:proofErr w:type="gramEnd"/>
      <w:r>
        <w:rPr>
          <w:rFonts w:ascii="Times New Roman" w:hAnsi="Times New Roman" w:cs="Times New Roman"/>
          <w:sz w:val="28"/>
          <w:szCs w:val="26"/>
        </w:rPr>
        <w:tab/>
      </w:r>
      <w:r>
        <w:rPr>
          <w:rFonts w:ascii="Times New Roman" w:hAnsi="Times New Roman" w:cs="Times New Roman"/>
          <w:sz w:val="28"/>
          <w:szCs w:val="26"/>
        </w:rPr>
        <w:tab/>
      </w:r>
      <w:r>
        <w:rPr>
          <w:rFonts w:ascii="Times New Roman" w:hAnsi="Times New Roman" w:cs="Times New Roman"/>
          <w:sz w:val="28"/>
          <w:szCs w:val="26"/>
        </w:rPr>
        <w:tab/>
      </w:r>
      <w:r>
        <w:rPr>
          <w:rFonts w:ascii="Times New Roman" w:hAnsi="Times New Roman" w:cs="Times New Roman"/>
          <w:sz w:val="28"/>
          <w:szCs w:val="26"/>
        </w:rPr>
        <w:tab/>
      </w:r>
      <w:r>
        <w:rPr>
          <w:rFonts w:ascii="Times New Roman" w:hAnsi="Times New Roman" w:cs="Times New Roman"/>
          <w:sz w:val="28"/>
          <w:szCs w:val="26"/>
        </w:rPr>
        <w:tab/>
      </w:r>
      <w:r>
        <w:rPr>
          <w:rFonts w:ascii="Times New Roman" w:hAnsi="Times New Roman" w:cs="Times New Roman"/>
          <w:sz w:val="28"/>
          <w:szCs w:val="26"/>
        </w:rPr>
        <w:tab/>
        <w:t xml:space="preserve">                                                                 </w:t>
      </w:r>
      <w:r w:rsidR="00DD21DC">
        <w:rPr>
          <w:rFonts w:ascii="Times New Roman" w:hAnsi="Times New Roman" w:cs="Times New Roman"/>
          <w:sz w:val="28"/>
          <w:szCs w:val="26"/>
        </w:rPr>
        <w:t xml:space="preserve">                      </w:t>
      </w:r>
      <w:r w:rsidRPr="00506CFE">
        <w:rPr>
          <w:rFonts w:ascii="Times New Roman" w:hAnsi="Times New Roman" w:cs="Times New Roman"/>
          <w:sz w:val="28"/>
          <w:szCs w:val="26"/>
        </w:rPr>
        <w:t>УТВЕРЖДЕНА</w:t>
      </w:r>
    </w:p>
    <w:p w:rsidR="003A2D95" w:rsidRPr="00506CFE" w:rsidRDefault="003A2D95" w:rsidP="003A2D95">
      <w:pPr>
        <w:spacing w:after="0"/>
        <w:rPr>
          <w:rFonts w:ascii="Times New Roman" w:hAnsi="Times New Roman" w:cs="Times New Roman"/>
          <w:sz w:val="28"/>
          <w:szCs w:val="26"/>
        </w:rPr>
      </w:pPr>
      <w:r w:rsidRPr="00506CFE">
        <w:rPr>
          <w:rFonts w:ascii="Times New Roman" w:hAnsi="Times New Roman" w:cs="Times New Roman"/>
          <w:sz w:val="28"/>
          <w:szCs w:val="26"/>
        </w:rPr>
        <w:t>педаг</w:t>
      </w:r>
      <w:r>
        <w:rPr>
          <w:rFonts w:ascii="Times New Roman" w:hAnsi="Times New Roman" w:cs="Times New Roman"/>
          <w:sz w:val="28"/>
          <w:szCs w:val="26"/>
        </w:rPr>
        <w:t>огическим советом</w:t>
      </w:r>
      <w:r>
        <w:rPr>
          <w:rFonts w:ascii="Times New Roman" w:hAnsi="Times New Roman" w:cs="Times New Roman"/>
          <w:sz w:val="28"/>
          <w:szCs w:val="26"/>
        </w:rPr>
        <w:tab/>
      </w:r>
      <w:r>
        <w:rPr>
          <w:rFonts w:ascii="Times New Roman" w:hAnsi="Times New Roman" w:cs="Times New Roman"/>
          <w:sz w:val="28"/>
          <w:szCs w:val="26"/>
        </w:rPr>
        <w:tab/>
      </w:r>
      <w:r>
        <w:rPr>
          <w:rFonts w:ascii="Times New Roman" w:hAnsi="Times New Roman" w:cs="Times New Roman"/>
          <w:sz w:val="28"/>
          <w:szCs w:val="26"/>
        </w:rPr>
        <w:tab/>
      </w:r>
      <w:r>
        <w:rPr>
          <w:rFonts w:ascii="Times New Roman" w:hAnsi="Times New Roman" w:cs="Times New Roman"/>
          <w:sz w:val="28"/>
          <w:szCs w:val="26"/>
        </w:rPr>
        <w:tab/>
        <w:t xml:space="preserve">                                                     </w:t>
      </w:r>
      <w:r w:rsidR="00DD21DC">
        <w:rPr>
          <w:rFonts w:ascii="Times New Roman" w:hAnsi="Times New Roman" w:cs="Times New Roman"/>
          <w:sz w:val="28"/>
          <w:szCs w:val="26"/>
        </w:rPr>
        <w:t xml:space="preserve">                        </w:t>
      </w:r>
      <w:r w:rsidRPr="00506CFE">
        <w:rPr>
          <w:rFonts w:ascii="Times New Roman" w:hAnsi="Times New Roman" w:cs="Times New Roman"/>
          <w:sz w:val="28"/>
          <w:szCs w:val="26"/>
        </w:rPr>
        <w:t>приказом директора</w:t>
      </w:r>
    </w:p>
    <w:p w:rsidR="003A2D95" w:rsidRPr="00506CFE" w:rsidRDefault="003A2D95" w:rsidP="003A2D95">
      <w:pPr>
        <w:spacing w:after="0"/>
        <w:rPr>
          <w:rFonts w:ascii="Times New Roman" w:hAnsi="Times New Roman" w:cs="Times New Roman"/>
          <w:sz w:val="28"/>
          <w:szCs w:val="26"/>
        </w:rPr>
      </w:pPr>
      <w:r w:rsidRPr="00506CFE">
        <w:rPr>
          <w:rFonts w:ascii="Times New Roman" w:hAnsi="Times New Roman" w:cs="Times New Roman"/>
          <w:sz w:val="28"/>
          <w:szCs w:val="26"/>
        </w:rPr>
        <w:t xml:space="preserve">от </w:t>
      </w:r>
      <w:r>
        <w:rPr>
          <w:rFonts w:ascii="Times New Roman" w:hAnsi="Times New Roman" w:cs="Times New Roman"/>
          <w:sz w:val="28"/>
          <w:szCs w:val="26"/>
        </w:rPr>
        <w:t>28.08.2025 г. № 1</w:t>
      </w:r>
      <w:r>
        <w:rPr>
          <w:rFonts w:ascii="Times New Roman" w:hAnsi="Times New Roman" w:cs="Times New Roman"/>
          <w:sz w:val="28"/>
          <w:szCs w:val="26"/>
        </w:rPr>
        <w:tab/>
      </w:r>
      <w:r>
        <w:rPr>
          <w:rFonts w:ascii="Times New Roman" w:hAnsi="Times New Roman" w:cs="Times New Roman"/>
          <w:sz w:val="28"/>
          <w:szCs w:val="26"/>
        </w:rPr>
        <w:tab/>
      </w:r>
      <w:r>
        <w:rPr>
          <w:rFonts w:ascii="Times New Roman" w:hAnsi="Times New Roman" w:cs="Times New Roman"/>
          <w:sz w:val="28"/>
          <w:szCs w:val="26"/>
        </w:rPr>
        <w:tab/>
      </w:r>
      <w:r>
        <w:rPr>
          <w:rFonts w:ascii="Times New Roman" w:hAnsi="Times New Roman" w:cs="Times New Roman"/>
          <w:sz w:val="28"/>
          <w:szCs w:val="26"/>
        </w:rPr>
        <w:tab/>
      </w:r>
      <w:r>
        <w:rPr>
          <w:rFonts w:ascii="Times New Roman" w:hAnsi="Times New Roman" w:cs="Times New Roman"/>
          <w:sz w:val="28"/>
          <w:szCs w:val="26"/>
        </w:rPr>
        <w:tab/>
        <w:t xml:space="preserve">                                                       </w:t>
      </w:r>
      <w:r w:rsidR="00DD21DC">
        <w:rPr>
          <w:rFonts w:ascii="Times New Roman" w:hAnsi="Times New Roman" w:cs="Times New Roman"/>
          <w:sz w:val="28"/>
          <w:szCs w:val="26"/>
        </w:rPr>
        <w:t xml:space="preserve">                      </w:t>
      </w:r>
      <w:r w:rsidRPr="00506CFE">
        <w:rPr>
          <w:rFonts w:ascii="Times New Roman" w:hAnsi="Times New Roman" w:cs="Times New Roman"/>
          <w:sz w:val="28"/>
          <w:szCs w:val="26"/>
        </w:rPr>
        <w:t>от 28.08.2025 г. № 145-Д</w:t>
      </w:r>
    </w:p>
    <w:p w:rsidR="00CD04BB" w:rsidRPr="00CD04BB" w:rsidRDefault="00CD04BB" w:rsidP="003A2D95">
      <w:pPr>
        <w:widowControl w:val="0"/>
        <w:shd w:val="clear" w:color="auto" w:fill="FFFFFF"/>
        <w:tabs>
          <w:tab w:val="left" w:pos="811"/>
        </w:tabs>
        <w:autoSpaceDE w:val="0"/>
        <w:autoSpaceDN w:val="0"/>
        <w:adjustRightInd w:val="0"/>
        <w:spacing w:after="0" w:line="240" w:lineRule="auto"/>
        <w:rPr>
          <w:rFonts w:ascii="Times New Roman" w:eastAsia="Times New Roman" w:hAnsi="Times New Roman" w:cs="Times New Roman"/>
          <w:b/>
          <w:sz w:val="56"/>
          <w:szCs w:val="56"/>
          <w:lang w:eastAsia="ru-RU"/>
        </w:rPr>
      </w:pPr>
    </w:p>
    <w:p w:rsidR="00CD04BB" w:rsidRPr="003A2D95" w:rsidRDefault="00CD04BB" w:rsidP="00CD04BB">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b/>
          <w:sz w:val="44"/>
          <w:szCs w:val="52"/>
          <w:lang w:eastAsia="ru-RU"/>
        </w:rPr>
      </w:pPr>
      <w:r w:rsidRPr="003A2D95">
        <w:rPr>
          <w:rFonts w:ascii="Times New Roman" w:eastAsia="Times New Roman" w:hAnsi="Times New Roman" w:cs="Times New Roman"/>
          <w:b/>
          <w:sz w:val="44"/>
          <w:szCs w:val="52"/>
          <w:lang w:eastAsia="ru-RU"/>
        </w:rPr>
        <w:t xml:space="preserve">Программа </w:t>
      </w:r>
    </w:p>
    <w:p w:rsidR="00CD04BB" w:rsidRPr="003A2D95" w:rsidRDefault="00CD04BB" w:rsidP="00CD04BB">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b/>
          <w:sz w:val="44"/>
          <w:szCs w:val="52"/>
          <w:lang w:eastAsia="ru-RU"/>
        </w:rPr>
      </w:pPr>
      <w:r w:rsidRPr="003A2D95">
        <w:rPr>
          <w:rFonts w:ascii="Times New Roman" w:eastAsia="Times New Roman" w:hAnsi="Times New Roman" w:cs="Times New Roman"/>
          <w:b/>
          <w:sz w:val="44"/>
          <w:szCs w:val="52"/>
          <w:lang w:eastAsia="ru-RU"/>
        </w:rPr>
        <w:t>занятий по внеурочной деятельности</w:t>
      </w:r>
    </w:p>
    <w:p w:rsidR="00CD04BB" w:rsidRPr="003A2D95" w:rsidRDefault="00CD04BB" w:rsidP="00CD04BB">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b/>
          <w:sz w:val="48"/>
          <w:szCs w:val="56"/>
          <w:lang w:eastAsia="ru-RU"/>
        </w:rPr>
      </w:pPr>
      <w:r w:rsidRPr="003A2D95">
        <w:rPr>
          <w:rFonts w:ascii="Times New Roman" w:eastAsia="Times New Roman" w:hAnsi="Times New Roman" w:cs="Times New Roman"/>
          <w:b/>
          <w:sz w:val="48"/>
          <w:szCs w:val="56"/>
          <w:lang w:eastAsia="ru-RU"/>
        </w:rPr>
        <w:t>«Веселый язычок»</w:t>
      </w:r>
    </w:p>
    <w:p w:rsidR="00CD04BB" w:rsidRPr="003A2D95" w:rsidRDefault="00CD04BB" w:rsidP="00CD04BB">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b/>
          <w:sz w:val="44"/>
          <w:szCs w:val="52"/>
          <w:lang w:eastAsia="ru-RU"/>
        </w:rPr>
      </w:pPr>
      <w:r w:rsidRPr="003A2D95">
        <w:rPr>
          <w:rFonts w:ascii="Times New Roman" w:eastAsia="Times New Roman" w:hAnsi="Times New Roman" w:cs="Times New Roman"/>
          <w:b/>
          <w:sz w:val="44"/>
          <w:szCs w:val="52"/>
          <w:lang w:eastAsia="ru-RU"/>
        </w:rPr>
        <w:t>(срок реализации 1 год)</w:t>
      </w:r>
    </w:p>
    <w:p w:rsidR="00CD04BB" w:rsidRPr="003A2D95" w:rsidRDefault="00CD04BB" w:rsidP="00CD04BB">
      <w:pPr>
        <w:widowControl w:val="0"/>
        <w:shd w:val="clear" w:color="auto" w:fill="FFFFFF"/>
        <w:tabs>
          <w:tab w:val="left" w:pos="811"/>
        </w:tabs>
        <w:autoSpaceDE w:val="0"/>
        <w:autoSpaceDN w:val="0"/>
        <w:adjustRightInd w:val="0"/>
        <w:spacing w:after="0" w:line="240" w:lineRule="auto"/>
        <w:rPr>
          <w:rFonts w:ascii="Times New Roman" w:eastAsia="Times New Roman" w:hAnsi="Times New Roman" w:cs="Times New Roman"/>
          <w:b/>
          <w:sz w:val="48"/>
          <w:szCs w:val="56"/>
          <w:lang w:eastAsia="ru-RU"/>
        </w:rPr>
      </w:pPr>
    </w:p>
    <w:p w:rsidR="00CD04BB" w:rsidRPr="00CD04BB" w:rsidRDefault="00CD04BB" w:rsidP="003A2D95">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color w:val="000000"/>
          <w:spacing w:val="3"/>
          <w:sz w:val="28"/>
          <w:szCs w:val="28"/>
          <w:lang w:eastAsia="ru-RU"/>
        </w:rPr>
      </w:pPr>
      <w:r w:rsidRPr="00CD04BB">
        <w:rPr>
          <w:rFonts w:ascii="Times New Roman" w:eastAsia="Times New Roman" w:hAnsi="Times New Roman" w:cs="Times New Roman"/>
          <w:color w:val="000000"/>
          <w:spacing w:val="3"/>
          <w:sz w:val="24"/>
          <w:szCs w:val="24"/>
          <w:lang w:eastAsia="ru-RU"/>
        </w:rPr>
        <w:tab/>
      </w:r>
      <w:r w:rsidRPr="00CD04BB">
        <w:rPr>
          <w:rFonts w:ascii="Times New Roman" w:eastAsia="Times New Roman" w:hAnsi="Times New Roman" w:cs="Times New Roman"/>
          <w:color w:val="000000"/>
          <w:spacing w:val="3"/>
          <w:sz w:val="24"/>
          <w:szCs w:val="24"/>
          <w:lang w:eastAsia="ru-RU"/>
        </w:rPr>
        <w:tab/>
      </w:r>
      <w:r w:rsidRPr="00CD04BB">
        <w:rPr>
          <w:rFonts w:ascii="Times New Roman" w:eastAsia="Times New Roman" w:hAnsi="Times New Roman" w:cs="Times New Roman"/>
          <w:color w:val="000000"/>
          <w:spacing w:val="3"/>
          <w:sz w:val="24"/>
          <w:szCs w:val="24"/>
          <w:lang w:eastAsia="ru-RU"/>
        </w:rPr>
        <w:tab/>
      </w:r>
      <w:r w:rsidRPr="00CD04BB">
        <w:rPr>
          <w:rFonts w:ascii="Times New Roman" w:eastAsia="Times New Roman" w:hAnsi="Times New Roman" w:cs="Times New Roman"/>
          <w:color w:val="000000"/>
          <w:spacing w:val="3"/>
          <w:sz w:val="24"/>
          <w:szCs w:val="24"/>
          <w:lang w:eastAsia="ru-RU"/>
        </w:rPr>
        <w:tab/>
      </w:r>
      <w:r w:rsidRPr="00CD04BB">
        <w:rPr>
          <w:rFonts w:ascii="Times New Roman" w:eastAsia="Times New Roman" w:hAnsi="Times New Roman" w:cs="Times New Roman"/>
          <w:color w:val="000000"/>
          <w:spacing w:val="3"/>
          <w:sz w:val="24"/>
          <w:szCs w:val="24"/>
          <w:lang w:eastAsia="ru-RU"/>
        </w:rPr>
        <w:tab/>
      </w:r>
      <w:r w:rsidRPr="00CD04BB">
        <w:rPr>
          <w:rFonts w:ascii="Times New Roman" w:eastAsia="Times New Roman" w:hAnsi="Times New Roman" w:cs="Times New Roman"/>
          <w:color w:val="000000"/>
          <w:spacing w:val="3"/>
          <w:sz w:val="24"/>
          <w:szCs w:val="24"/>
          <w:lang w:eastAsia="ru-RU"/>
        </w:rPr>
        <w:tab/>
      </w:r>
      <w:r w:rsidRPr="00CD04BB">
        <w:rPr>
          <w:rFonts w:ascii="Times New Roman" w:eastAsia="Times New Roman" w:hAnsi="Times New Roman" w:cs="Times New Roman"/>
          <w:color w:val="000000"/>
          <w:spacing w:val="3"/>
          <w:sz w:val="24"/>
          <w:szCs w:val="24"/>
          <w:lang w:eastAsia="ru-RU"/>
        </w:rPr>
        <w:tab/>
      </w:r>
      <w:r w:rsidRPr="00CD04BB">
        <w:rPr>
          <w:rFonts w:ascii="Times New Roman" w:eastAsia="Times New Roman" w:hAnsi="Times New Roman" w:cs="Times New Roman"/>
          <w:color w:val="000000"/>
          <w:spacing w:val="3"/>
          <w:sz w:val="28"/>
          <w:szCs w:val="28"/>
          <w:lang w:eastAsia="ru-RU"/>
        </w:rPr>
        <w:t xml:space="preserve"> </w:t>
      </w:r>
    </w:p>
    <w:p w:rsidR="00CD04BB" w:rsidRPr="00CD04BB" w:rsidRDefault="00CD04BB" w:rsidP="00CD04BB">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color w:val="000000"/>
          <w:spacing w:val="3"/>
          <w:sz w:val="28"/>
          <w:szCs w:val="28"/>
          <w:lang w:eastAsia="ru-RU"/>
        </w:rPr>
      </w:pPr>
    </w:p>
    <w:p w:rsidR="00CD04BB" w:rsidRPr="00CD04BB" w:rsidRDefault="00CD04BB" w:rsidP="00CD04BB">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color w:val="000000"/>
          <w:spacing w:val="3"/>
          <w:sz w:val="28"/>
          <w:szCs w:val="28"/>
          <w:lang w:eastAsia="ru-RU"/>
        </w:rPr>
      </w:pPr>
      <w:r w:rsidRPr="00CD04BB">
        <w:rPr>
          <w:rFonts w:ascii="Times New Roman" w:eastAsia="Times New Roman" w:hAnsi="Times New Roman" w:cs="Times New Roman"/>
          <w:color w:val="000000"/>
          <w:spacing w:val="3"/>
          <w:sz w:val="28"/>
          <w:szCs w:val="28"/>
          <w:lang w:eastAsia="ru-RU"/>
        </w:rPr>
        <w:t xml:space="preserve">                                                        Разработана</w:t>
      </w:r>
    </w:p>
    <w:p w:rsidR="00CD04BB" w:rsidRPr="00CD04BB" w:rsidRDefault="00CD04BB" w:rsidP="00CD04BB">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color w:val="000000"/>
          <w:spacing w:val="3"/>
          <w:sz w:val="28"/>
          <w:szCs w:val="28"/>
          <w:lang w:eastAsia="ru-RU"/>
        </w:rPr>
      </w:pP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t xml:space="preserve">  Барковой Н.В., </w:t>
      </w:r>
    </w:p>
    <w:p w:rsidR="00CD04BB" w:rsidRPr="00CD04BB" w:rsidRDefault="00CD04BB" w:rsidP="00CD04BB">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color w:val="000000"/>
          <w:spacing w:val="3"/>
          <w:sz w:val="28"/>
          <w:szCs w:val="28"/>
          <w:lang w:eastAsia="ru-RU"/>
        </w:rPr>
      </w:pP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r>
      <w:r w:rsidRPr="00CD04BB">
        <w:rPr>
          <w:rFonts w:ascii="Times New Roman" w:eastAsia="Times New Roman" w:hAnsi="Times New Roman" w:cs="Times New Roman"/>
          <w:color w:val="000000"/>
          <w:spacing w:val="3"/>
          <w:sz w:val="28"/>
          <w:szCs w:val="28"/>
          <w:lang w:eastAsia="ru-RU"/>
        </w:rPr>
        <w:tab/>
        <w:t xml:space="preserve">       учителем начальных классов                                       </w:t>
      </w:r>
    </w:p>
    <w:p w:rsidR="00CD04BB" w:rsidRPr="00CD04BB" w:rsidRDefault="00CD04BB" w:rsidP="00CD04BB">
      <w:pPr>
        <w:widowControl w:val="0"/>
        <w:shd w:val="clear" w:color="auto" w:fill="FFFFFF"/>
        <w:tabs>
          <w:tab w:val="left" w:pos="811"/>
        </w:tabs>
        <w:autoSpaceDE w:val="0"/>
        <w:autoSpaceDN w:val="0"/>
        <w:adjustRightInd w:val="0"/>
        <w:spacing w:after="0" w:line="240" w:lineRule="auto"/>
        <w:jc w:val="center"/>
        <w:rPr>
          <w:rFonts w:ascii="Times New Roman" w:eastAsia="Calibri" w:hAnsi="Times New Roman" w:cs="Times New Roman"/>
          <w:b/>
          <w:sz w:val="28"/>
          <w:szCs w:val="28"/>
        </w:rPr>
      </w:pPr>
    </w:p>
    <w:p w:rsidR="00CD04BB" w:rsidRDefault="00CD04BB" w:rsidP="00CD04BB">
      <w:pPr>
        <w:widowControl w:val="0"/>
        <w:shd w:val="clear" w:color="auto" w:fill="FFFFFF"/>
        <w:tabs>
          <w:tab w:val="left" w:pos="811"/>
        </w:tabs>
        <w:autoSpaceDE w:val="0"/>
        <w:autoSpaceDN w:val="0"/>
        <w:adjustRightInd w:val="0"/>
        <w:spacing w:after="0" w:line="240" w:lineRule="auto"/>
        <w:jc w:val="center"/>
        <w:rPr>
          <w:rFonts w:ascii="Times New Roman" w:eastAsia="Calibri" w:hAnsi="Times New Roman" w:cs="Times New Roman"/>
          <w:b/>
          <w:sz w:val="28"/>
          <w:szCs w:val="28"/>
        </w:rPr>
      </w:pPr>
    </w:p>
    <w:p w:rsidR="00DD21DC" w:rsidRPr="00CD04BB" w:rsidRDefault="00DD21DC" w:rsidP="00CD04BB">
      <w:pPr>
        <w:widowControl w:val="0"/>
        <w:shd w:val="clear" w:color="auto" w:fill="FFFFFF"/>
        <w:tabs>
          <w:tab w:val="left" w:pos="811"/>
        </w:tabs>
        <w:autoSpaceDE w:val="0"/>
        <w:autoSpaceDN w:val="0"/>
        <w:adjustRightInd w:val="0"/>
        <w:spacing w:after="0" w:line="240" w:lineRule="auto"/>
        <w:jc w:val="center"/>
        <w:rPr>
          <w:rFonts w:ascii="Times New Roman" w:eastAsia="Calibri" w:hAnsi="Times New Roman" w:cs="Times New Roman"/>
          <w:b/>
          <w:sz w:val="28"/>
          <w:szCs w:val="28"/>
        </w:rPr>
      </w:pPr>
    </w:p>
    <w:p w:rsidR="00CD04BB" w:rsidRPr="00CD04BB" w:rsidRDefault="00CD04BB" w:rsidP="00CD04BB">
      <w:pPr>
        <w:autoSpaceDE w:val="0"/>
        <w:autoSpaceDN w:val="0"/>
        <w:adjustRightInd w:val="0"/>
        <w:spacing w:after="0" w:line="240" w:lineRule="auto"/>
        <w:jc w:val="both"/>
        <w:rPr>
          <w:rFonts w:ascii="Times New Roman" w:eastAsia="Calibri" w:hAnsi="Times New Roman" w:cs="Times New Roman"/>
          <w:b/>
          <w:bCs/>
          <w:sz w:val="28"/>
          <w:szCs w:val="28"/>
        </w:rPr>
      </w:pPr>
    </w:p>
    <w:p w:rsidR="00CD04BB" w:rsidRDefault="003A2D95" w:rsidP="003A2D95">
      <w:pPr>
        <w:autoSpaceDE w:val="0"/>
        <w:autoSpaceDN w:val="0"/>
        <w:adjustRightInd w:val="0"/>
        <w:spacing w:after="0" w:line="240" w:lineRule="auto"/>
        <w:jc w:val="center"/>
        <w:rPr>
          <w:rFonts w:ascii="Times New Roman" w:eastAsia="Calibri" w:hAnsi="Times New Roman" w:cs="Times New Roman"/>
          <w:bCs/>
          <w:sz w:val="28"/>
          <w:szCs w:val="28"/>
        </w:rPr>
      </w:pPr>
      <w:r w:rsidRPr="003A2D95">
        <w:rPr>
          <w:rFonts w:ascii="Times New Roman" w:eastAsia="Calibri" w:hAnsi="Times New Roman" w:cs="Times New Roman"/>
          <w:bCs/>
          <w:sz w:val="28"/>
          <w:szCs w:val="28"/>
        </w:rPr>
        <w:t>2025 г.</w:t>
      </w:r>
    </w:p>
    <w:p w:rsidR="003A2D95" w:rsidRPr="003A2D95" w:rsidRDefault="003A2D95" w:rsidP="003A2D95">
      <w:pPr>
        <w:autoSpaceDE w:val="0"/>
        <w:autoSpaceDN w:val="0"/>
        <w:adjustRightInd w:val="0"/>
        <w:spacing w:after="0" w:line="240" w:lineRule="auto"/>
        <w:jc w:val="center"/>
        <w:rPr>
          <w:rFonts w:ascii="Times New Roman" w:eastAsia="Calibri" w:hAnsi="Times New Roman" w:cs="Times New Roman"/>
          <w:bCs/>
          <w:sz w:val="28"/>
          <w:szCs w:val="28"/>
        </w:rPr>
      </w:pPr>
    </w:p>
    <w:p w:rsidR="00CD04BB" w:rsidRPr="00CD04BB" w:rsidRDefault="00CD04BB" w:rsidP="00CD04BB">
      <w:pPr>
        <w:autoSpaceDE w:val="0"/>
        <w:autoSpaceDN w:val="0"/>
        <w:adjustRightInd w:val="0"/>
        <w:spacing w:after="0" w:line="240" w:lineRule="auto"/>
        <w:jc w:val="both"/>
        <w:rPr>
          <w:rFonts w:ascii="Times New Roman" w:eastAsia="Calibri" w:hAnsi="Times New Roman" w:cs="Times New Roman"/>
          <w:b/>
          <w:bCs/>
          <w:sz w:val="28"/>
          <w:szCs w:val="28"/>
        </w:rPr>
      </w:pPr>
    </w:p>
    <w:p w:rsidR="00CD04BB" w:rsidRPr="00CD04BB" w:rsidRDefault="00CD04BB" w:rsidP="00CD04BB">
      <w:pPr>
        <w:autoSpaceDE w:val="0"/>
        <w:autoSpaceDN w:val="0"/>
        <w:adjustRightInd w:val="0"/>
        <w:spacing w:after="0" w:line="240" w:lineRule="auto"/>
        <w:jc w:val="both"/>
        <w:rPr>
          <w:rFonts w:ascii="Times New Roman" w:eastAsia="Calibri" w:hAnsi="Times New Roman" w:cs="Times New Roman"/>
          <w:b/>
          <w:bCs/>
          <w:sz w:val="28"/>
          <w:szCs w:val="28"/>
        </w:rPr>
      </w:pPr>
    </w:p>
    <w:p w:rsidR="00CD04BB" w:rsidRPr="00CD04BB" w:rsidRDefault="00CD04BB" w:rsidP="00CD04BB">
      <w:pPr>
        <w:autoSpaceDE w:val="0"/>
        <w:autoSpaceDN w:val="0"/>
        <w:adjustRightInd w:val="0"/>
        <w:spacing w:after="0" w:line="240" w:lineRule="auto"/>
        <w:jc w:val="both"/>
        <w:rPr>
          <w:rFonts w:ascii="Arial" w:eastAsia="Calibri" w:hAnsi="Arial" w:cs="Arial"/>
          <w:color w:val="000000"/>
          <w:sz w:val="24"/>
          <w:szCs w:val="28"/>
        </w:rPr>
      </w:pPr>
      <w:r w:rsidRPr="00CD04BB">
        <w:rPr>
          <w:rFonts w:ascii="Times New Roman" w:eastAsia="Calibri" w:hAnsi="Times New Roman" w:cs="Times New Roman"/>
          <w:b/>
          <w:bCs/>
          <w:sz w:val="28"/>
          <w:szCs w:val="28"/>
        </w:rPr>
        <w:t>Пояснительная записка.</w:t>
      </w:r>
    </w:p>
    <w:p w:rsidR="00CD04BB" w:rsidRPr="00CD04BB" w:rsidRDefault="00CD04BB" w:rsidP="00CD04BB">
      <w:pPr>
        <w:autoSpaceDE w:val="0"/>
        <w:autoSpaceDN w:val="0"/>
        <w:adjustRightInd w:val="0"/>
        <w:spacing w:after="0" w:line="240" w:lineRule="auto"/>
        <w:jc w:val="both"/>
        <w:rPr>
          <w:rFonts w:ascii="Times New Roman" w:eastAsia="Calibri" w:hAnsi="Times New Roman" w:cs="Times New Roman"/>
          <w:b/>
          <w:bCs/>
          <w:sz w:val="32"/>
          <w:szCs w:val="28"/>
        </w:rPr>
      </w:pPr>
      <w:r w:rsidRPr="00CD04BB">
        <w:rPr>
          <w:rFonts w:ascii="Times New Roman" w:eastAsia="Calibri" w:hAnsi="Times New Roman" w:cs="Times New Roman"/>
          <w:color w:val="000000"/>
          <w:sz w:val="28"/>
          <w:szCs w:val="28"/>
        </w:rPr>
        <w:t>Программа разработана в соответствии с требованиями Федерального государственного образовательного стандарта начального общего образования для детей ОВЗ, Адаптированной    основной   образовательной программе    начального   общего   образования для обучающихся с задержкой психического развития   МБОУ НОШ №1 пос. Эльбан.</w:t>
      </w:r>
    </w:p>
    <w:p w:rsidR="00CD04BB" w:rsidRPr="00CD04BB" w:rsidRDefault="00CD04BB" w:rsidP="00CD04B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CD04BB">
        <w:rPr>
          <w:rFonts w:ascii="Times New Roman" w:eastAsia="Calibri" w:hAnsi="Times New Roman" w:cs="Times New Roman"/>
          <w:b/>
          <w:sz w:val="28"/>
          <w:szCs w:val="28"/>
        </w:rPr>
        <w:t>Цель программы</w:t>
      </w:r>
      <w:r w:rsidRPr="00CD04BB">
        <w:rPr>
          <w:rFonts w:ascii="Times New Roman" w:eastAsia="Calibri" w:hAnsi="Times New Roman" w:cs="Times New Roman"/>
          <w:sz w:val="28"/>
          <w:szCs w:val="28"/>
        </w:rPr>
        <w:t xml:space="preserve">: </w:t>
      </w:r>
      <w:r w:rsidRPr="00CD04BB">
        <w:rPr>
          <w:rFonts w:ascii="Times New Roman" w:eastAsia="Times New Roman" w:hAnsi="Times New Roman" w:cs="Times New Roman"/>
          <w:sz w:val="28"/>
          <w:szCs w:val="28"/>
          <w:lang w:eastAsia="ru-RU"/>
        </w:rPr>
        <w:t xml:space="preserve">расширить, углубить и закрепить у младших школьников знания по русскому языку, развивать речь и познавательную активность обучающихся. </w:t>
      </w:r>
      <w:r w:rsidRPr="00CD04BB">
        <w:rPr>
          <w:rFonts w:ascii="Times New Roman" w:eastAsia="Calibri" w:hAnsi="Times New Roman" w:cs="Times New Roman"/>
          <w:sz w:val="28"/>
          <w:szCs w:val="28"/>
          <w:shd w:val="clear" w:color="auto" w:fill="FFFFFF"/>
        </w:rPr>
        <w:t>Формирование позитивного эмоционально-ценностного отношения к русскому языку, убеждения в необходимости и возможности его грамотного использования.</w:t>
      </w:r>
    </w:p>
    <w:p w:rsidR="00CD04BB" w:rsidRPr="00CD04BB" w:rsidRDefault="00CD04BB" w:rsidP="00CD04BB">
      <w:pPr>
        <w:autoSpaceDE w:val="0"/>
        <w:autoSpaceDN w:val="0"/>
        <w:adjustRightInd w:val="0"/>
        <w:spacing w:after="0" w:line="240" w:lineRule="auto"/>
        <w:rPr>
          <w:rFonts w:ascii="Times New Roman" w:eastAsia="Calibri" w:hAnsi="Times New Roman" w:cs="Times New Roman"/>
          <w:b/>
          <w:sz w:val="28"/>
          <w:szCs w:val="28"/>
        </w:rPr>
      </w:pPr>
      <w:r w:rsidRPr="00CD04BB">
        <w:rPr>
          <w:rFonts w:ascii="Times New Roman" w:eastAsia="Calibri" w:hAnsi="Times New Roman" w:cs="Times New Roman"/>
          <w:b/>
          <w:sz w:val="28"/>
          <w:szCs w:val="28"/>
        </w:rPr>
        <w:t>Задачи реализации программы:</w:t>
      </w:r>
    </w:p>
    <w:p w:rsidR="00CD04BB" w:rsidRPr="00CD04BB" w:rsidRDefault="00CD04BB" w:rsidP="00CD04BB">
      <w:pPr>
        <w:numPr>
          <w:ilvl w:val="0"/>
          <w:numId w:val="4"/>
        </w:numPr>
        <w:autoSpaceDE w:val="0"/>
        <w:autoSpaceDN w:val="0"/>
        <w:adjustRightInd w:val="0"/>
        <w:spacing w:after="0" w:line="240" w:lineRule="auto"/>
        <w:rPr>
          <w:rFonts w:ascii="Times New Roman" w:eastAsia="Calibri" w:hAnsi="Times New Roman" w:cs="Times New Roman"/>
          <w:sz w:val="28"/>
          <w:szCs w:val="28"/>
        </w:rPr>
      </w:pPr>
      <w:r w:rsidRPr="00CD04BB">
        <w:rPr>
          <w:rFonts w:ascii="Times New Roman" w:eastAsia="Calibri" w:hAnsi="Times New Roman" w:cs="Times New Roman"/>
          <w:sz w:val="28"/>
          <w:szCs w:val="28"/>
        </w:rPr>
        <w:t xml:space="preserve">формирование мотивации к изучению русского языка, интереса к предмету через занимательные задания; углубление и расширение языковых знаний в соответствии с возрастными и </w:t>
      </w:r>
      <w:r>
        <w:rPr>
          <w:rFonts w:ascii="Times New Roman" w:eastAsia="Calibri" w:hAnsi="Times New Roman" w:cs="Times New Roman"/>
          <w:sz w:val="28"/>
          <w:szCs w:val="28"/>
        </w:rPr>
        <w:t xml:space="preserve">  </w:t>
      </w:r>
      <w:r w:rsidRPr="00CD04BB">
        <w:rPr>
          <w:rFonts w:ascii="Times New Roman" w:eastAsia="Calibri" w:hAnsi="Times New Roman" w:cs="Times New Roman"/>
          <w:sz w:val="28"/>
          <w:szCs w:val="28"/>
        </w:rPr>
        <w:t xml:space="preserve">психическими </w:t>
      </w:r>
      <w:r>
        <w:rPr>
          <w:rFonts w:ascii="Times New Roman" w:eastAsia="Calibri" w:hAnsi="Times New Roman" w:cs="Times New Roman"/>
          <w:sz w:val="28"/>
          <w:szCs w:val="28"/>
        </w:rPr>
        <w:t xml:space="preserve"> </w:t>
      </w:r>
      <w:r w:rsidRPr="00CD04BB">
        <w:rPr>
          <w:rFonts w:ascii="Times New Roman" w:eastAsia="Calibri" w:hAnsi="Times New Roman" w:cs="Times New Roman"/>
          <w:sz w:val="28"/>
          <w:szCs w:val="28"/>
        </w:rPr>
        <w:t xml:space="preserve"> особенностями; </w:t>
      </w:r>
    </w:p>
    <w:p w:rsidR="00CD04BB" w:rsidRPr="00CD04BB" w:rsidRDefault="00CD04BB" w:rsidP="00CD04BB">
      <w:pPr>
        <w:numPr>
          <w:ilvl w:val="0"/>
          <w:numId w:val="4"/>
        </w:numPr>
        <w:autoSpaceDE w:val="0"/>
        <w:autoSpaceDN w:val="0"/>
        <w:adjustRightInd w:val="0"/>
        <w:spacing w:after="0" w:line="240" w:lineRule="auto"/>
        <w:rPr>
          <w:rFonts w:ascii="Times New Roman" w:eastAsia="Calibri" w:hAnsi="Times New Roman" w:cs="Times New Roman"/>
          <w:sz w:val="28"/>
          <w:szCs w:val="28"/>
        </w:rPr>
      </w:pPr>
      <w:r w:rsidRPr="00CD04BB">
        <w:rPr>
          <w:rFonts w:ascii="Times New Roman" w:eastAsia="Calibri" w:hAnsi="Times New Roman" w:cs="Times New Roman"/>
          <w:sz w:val="28"/>
          <w:szCs w:val="28"/>
        </w:rPr>
        <w:t>формирование и развитие наглядно-образного, логического мышления; различных видов памяти, воображения, общеучебных умений и навыков;</w:t>
      </w:r>
    </w:p>
    <w:p w:rsidR="00CD04BB" w:rsidRPr="00CD04BB" w:rsidRDefault="00CD04BB" w:rsidP="00CD04BB">
      <w:pPr>
        <w:numPr>
          <w:ilvl w:val="0"/>
          <w:numId w:val="4"/>
        </w:numPr>
        <w:autoSpaceDE w:val="0"/>
        <w:autoSpaceDN w:val="0"/>
        <w:adjustRightInd w:val="0"/>
        <w:spacing w:after="0" w:line="240" w:lineRule="auto"/>
        <w:rPr>
          <w:rFonts w:ascii="Times New Roman" w:eastAsia="Calibri" w:hAnsi="Times New Roman" w:cs="Times New Roman"/>
          <w:sz w:val="28"/>
          <w:szCs w:val="28"/>
        </w:rPr>
      </w:pPr>
      <w:r w:rsidRPr="00CD04BB">
        <w:rPr>
          <w:rFonts w:ascii="Times New Roman" w:eastAsia="Calibri" w:hAnsi="Times New Roman" w:cs="Times New Roman"/>
          <w:sz w:val="28"/>
          <w:szCs w:val="28"/>
        </w:rPr>
        <w:t>обеспечение необходимой и достаточной подготовки ученика для дальнейшего обучения;</w:t>
      </w:r>
    </w:p>
    <w:p w:rsidR="00CD04BB" w:rsidRPr="00CD04BB" w:rsidRDefault="00CD04BB" w:rsidP="00CD04BB">
      <w:pPr>
        <w:numPr>
          <w:ilvl w:val="0"/>
          <w:numId w:val="4"/>
        </w:numPr>
        <w:autoSpaceDE w:val="0"/>
        <w:autoSpaceDN w:val="0"/>
        <w:adjustRightInd w:val="0"/>
        <w:spacing w:after="0" w:line="240" w:lineRule="auto"/>
        <w:rPr>
          <w:rFonts w:ascii="Times New Roman" w:eastAsia="Calibri" w:hAnsi="Times New Roman" w:cs="Times New Roman"/>
          <w:sz w:val="28"/>
          <w:szCs w:val="28"/>
        </w:rPr>
      </w:pPr>
      <w:r w:rsidRPr="00CD04BB">
        <w:rPr>
          <w:rFonts w:ascii="Times New Roman" w:eastAsia="Calibri" w:hAnsi="Times New Roman" w:cs="Times New Roman"/>
          <w:sz w:val="28"/>
          <w:szCs w:val="28"/>
        </w:rPr>
        <w:t>развитие любознательности, инициативности, трудолюбия, воли и творческого потенциала</w:t>
      </w:r>
    </w:p>
    <w:p w:rsidR="00CD04BB" w:rsidRPr="00CD04BB" w:rsidRDefault="00CD04BB" w:rsidP="00CD04BB">
      <w:pPr>
        <w:widowControl w:val="0"/>
        <w:tabs>
          <w:tab w:val="num" w:pos="840"/>
        </w:tabs>
        <w:overflowPunct w:val="0"/>
        <w:autoSpaceDE w:val="0"/>
        <w:autoSpaceDN w:val="0"/>
        <w:adjustRightInd w:val="0"/>
        <w:spacing w:after="200" w:line="276" w:lineRule="auto"/>
        <w:rPr>
          <w:rFonts w:ascii="Times New Roman" w:eastAsia="Calibri" w:hAnsi="Times New Roman" w:cs="Times New Roman"/>
          <w:b/>
          <w:bCs/>
          <w:sz w:val="28"/>
          <w:szCs w:val="28"/>
        </w:rPr>
      </w:pPr>
      <w:r w:rsidRPr="00CD04BB">
        <w:rPr>
          <w:rFonts w:ascii="Times New Roman" w:eastAsia="Calibri" w:hAnsi="Times New Roman" w:cs="Times New Roman"/>
          <w:b/>
          <w:bCs/>
          <w:sz w:val="28"/>
          <w:szCs w:val="28"/>
        </w:rPr>
        <w:t>Направление программы: общеинтеллектуальное</w:t>
      </w:r>
    </w:p>
    <w:p w:rsidR="00CD04BB" w:rsidRPr="00CD04BB" w:rsidRDefault="00CD04BB" w:rsidP="00CD04BB">
      <w:pPr>
        <w:widowControl w:val="0"/>
        <w:tabs>
          <w:tab w:val="num" w:pos="840"/>
        </w:tabs>
        <w:overflowPunct w:val="0"/>
        <w:autoSpaceDE w:val="0"/>
        <w:autoSpaceDN w:val="0"/>
        <w:adjustRightInd w:val="0"/>
        <w:spacing w:after="200" w:line="276" w:lineRule="auto"/>
        <w:rPr>
          <w:rFonts w:ascii="Times New Roman" w:eastAsia="Calibri" w:hAnsi="Times New Roman" w:cs="Times New Roman"/>
          <w:b/>
          <w:bCs/>
          <w:sz w:val="28"/>
          <w:szCs w:val="28"/>
        </w:rPr>
      </w:pPr>
      <w:r w:rsidRPr="00CD04BB">
        <w:rPr>
          <w:rFonts w:ascii="Times New Roman" w:eastAsia="Calibri" w:hAnsi="Times New Roman" w:cs="Times New Roman"/>
          <w:b/>
          <w:bCs/>
          <w:sz w:val="28"/>
          <w:szCs w:val="28"/>
        </w:rPr>
        <w:t>Общая характеристика учебного предмета</w:t>
      </w:r>
    </w:p>
    <w:p w:rsidR="00CD04BB" w:rsidRPr="00CD04BB" w:rsidRDefault="00CD04BB" w:rsidP="00CD04BB">
      <w:pPr>
        <w:spacing w:after="0" w:line="240" w:lineRule="auto"/>
        <w:jc w:val="both"/>
        <w:rPr>
          <w:rFonts w:ascii="Times New Roman" w:eastAsia="Calibri" w:hAnsi="Times New Roman" w:cs="Times New Roman"/>
          <w:sz w:val="28"/>
          <w:szCs w:val="28"/>
        </w:rPr>
      </w:pPr>
      <w:r w:rsidRPr="00CD04BB">
        <w:rPr>
          <w:rFonts w:ascii="Times New Roman" w:eastAsia="Calibri" w:hAnsi="Times New Roman" w:cs="Times New Roman"/>
          <w:sz w:val="28"/>
          <w:szCs w:val="28"/>
        </w:rPr>
        <w:tab/>
        <w:t xml:space="preserve">Данная программа   позволяет показать обучающимся,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Занятия   по внеурочной деятельности «Веселый язычок» помогут обучающимся увидеть “волшебство знакомых слов”; понять, что обычные слова достойны изучения и внимания. Воспитание интереса к   русскому языку должно пробуждать у учащихся стремление расширять свои знания, совершенствовать свою речь. Знание русского языка   и   владение грамотной речью создает условия для успешного усвоения всех учебных предметов. Поэтому особое внимание на занятиях следует обращать на задания, направленные на развитие устной и письменной речи обучающихся, на воспитание у них чувства языка. Воспитательные возможности </w:t>
      </w:r>
      <w:r w:rsidRPr="00CD04BB">
        <w:rPr>
          <w:rFonts w:ascii="Times New Roman" w:eastAsia="Calibri" w:hAnsi="Times New Roman" w:cs="Times New Roman"/>
          <w:sz w:val="28"/>
          <w:szCs w:val="28"/>
        </w:rPr>
        <w:lastRenderedPageBreak/>
        <w:t>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CD04BB" w:rsidRPr="00CD04BB" w:rsidRDefault="00CD04BB" w:rsidP="00CD04BB">
      <w:pPr>
        <w:spacing w:after="0" w:line="240" w:lineRule="auto"/>
        <w:jc w:val="both"/>
        <w:rPr>
          <w:rFonts w:ascii="Times New Roman" w:eastAsia="Calibri" w:hAnsi="Times New Roman" w:cs="Times New Roman"/>
          <w:sz w:val="28"/>
          <w:szCs w:val="28"/>
        </w:rPr>
      </w:pPr>
      <w:r w:rsidRPr="00CD04BB">
        <w:rPr>
          <w:rFonts w:ascii="Times New Roman" w:eastAsia="Calibri" w:hAnsi="Times New Roman" w:cs="Times New Roman"/>
          <w:sz w:val="28"/>
          <w:szCs w:val="28"/>
        </w:rPr>
        <w:t xml:space="preserve">         Содержание и методы обучения на занятиях по внеурочной деятельности “Веселый язычок”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rsidR="00CD04BB" w:rsidRPr="00CD04BB" w:rsidRDefault="00CD04BB" w:rsidP="00CD04BB">
      <w:pPr>
        <w:spacing w:after="0" w:line="240" w:lineRule="auto"/>
        <w:jc w:val="both"/>
        <w:rPr>
          <w:rFonts w:ascii="Times New Roman" w:eastAsia="Calibri" w:hAnsi="Times New Roman" w:cs="Times New Roman"/>
          <w:sz w:val="28"/>
          <w:szCs w:val="28"/>
        </w:rPr>
      </w:pPr>
      <w:r w:rsidRPr="00CD04BB">
        <w:rPr>
          <w:rFonts w:ascii="Times New Roman" w:eastAsia="Calibri" w:hAnsi="Times New Roman" w:cs="Times New Roman"/>
          <w:sz w:val="28"/>
          <w:szCs w:val="28"/>
        </w:rPr>
        <w:tab/>
        <w:t>Педагогическая целесообразность программы курса внеурочной деятельности состоит в том, что дети практически учатся сравнивать объекты, выполнять простейшие виды анализа и синтеза, устанавливать связи между родовыми и видовыми понятиями. Предлагаемые логические упражнения заставляют детей выполнять правильные суждения и приводить несложные доказательства, проявлять воображение, фантазию. Все задания носят занимательный характер, поэтому они содействуют возникновению интереса детей к мыслительной деятельности и урокам русского языка.</w:t>
      </w:r>
    </w:p>
    <w:p w:rsidR="00CD04BB" w:rsidRPr="00CD04BB" w:rsidRDefault="00CD04BB" w:rsidP="00CD04BB">
      <w:pPr>
        <w:spacing w:after="0" w:line="240" w:lineRule="auto"/>
        <w:ind w:firstLine="709"/>
        <w:jc w:val="both"/>
        <w:rPr>
          <w:rFonts w:ascii="Times New Roman" w:eastAsia="Calibri" w:hAnsi="Times New Roman" w:cs="Times New Roman"/>
          <w:sz w:val="28"/>
          <w:szCs w:val="28"/>
        </w:rPr>
      </w:pPr>
      <w:r w:rsidRPr="00CD04BB">
        <w:rPr>
          <w:rFonts w:ascii="Times New Roman" w:eastAsia="Calibri" w:hAnsi="Times New Roman" w:cs="Times New Roman"/>
          <w:sz w:val="28"/>
          <w:szCs w:val="28"/>
        </w:rPr>
        <w:t>Занятия рассчитаны на коллективную, групповую и индивидуальную работу. Они построены таким образом, что один вид деятельности сменяется другим. Это позволяет сделать работу детей более динамичной, насыщенной и менее утомительной.</w:t>
      </w:r>
    </w:p>
    <w:p w:rsidR="00CD04BB" w:rsidRPr="00CD04BB" w:rsidRDefault="00CD04BB" w:rsidP="00CD04BB">
      <w:pPr>
        <w:spacing w:after="0" w:line="240" w:lineRule="auto"/>
        <w:jc w:val="center"/>
        <w:rPr>
          <w:rFonts w:ascii="Times New Roman" w:eastAsia="Calibri" w:hAnsi="Times New Roman" w:cs="Times New Roman"/>
          <w:b/>
          <w:sz w:val="28"/>
          <w:szCs w:val="28"/>
        </w:rPr>
      </w:pPr>
    </w:p>
    <w:p w:rsidR="00CD04BB" w:rsidRPr="00CD04BB" w:rsidRDefault="00CD04BB" w:rsidP="00CD04BB">
      <w:pPr>
        <w:spacing w:after="0" w:line="240" w:lineRule="auto"/>
        <w:jc w:val="center"/>
        <w:rPr>
          <w:rFonts w:ascii="Times New Roman" w:eastAsia="Calibri" w:hAnsi="Times New Roman" w:cs="Times New Roman"/>
          <w:b/>
          <w:sz w:val="28"/>
          <w:szCs w:val="28"/>
        </w:rPr>
      </w:pPr>
    </w:p>
    <w:p w:rsidR="00CD04BB" w:rsidRPr="00CD04BB" w:rsidRDefault="00CD04BB" w:rsidP="00CD04BB">
      <w:pPr>
        <w:spacing w:after="200" w:line="240" w:lineRule="auto"/>
        <w:rPr>
          <w:rFonts w:ascii="Times New Roman" w:eastAsia="Calibri" w:hAnsi="Times New Roman" w:cs="Times New Roman"/>
          <w:b/>
          <w:sz w:val="28"/>
          <w:szCs w:val="28"/>
        </w:rPr>
      </w:pPr>
      <w:r w:rsidRPr="00CD04BB">
        <w:rPr>
          <w:rFonts w:ascii="Times New Roman" w:eastAsia="Calibri" w:hAnsi="Times New Roman" w:cs="Times New Roman"/>
          <w:b/>
          <w:sz w:val="28"/>
          <w:szCs w:val="28"/>
        </w:rPr>
        <w:t xml:space="preserve">Личностные, метапредметные и предметные результаты </w:t>
      </w:r>
      <w:r>
        <w:rPr>
          <w:rFonts w:ascii="Times New Roman" w:eastAsia="Calibri" w:hAnsi="Times New Roman" w:cs="Times New Roman"/>
          <w:b/>
          <w:sz w:val="28"/>
          <w:szCs w:val="28"/>
        </w:rPr>
        <w:t xml:space="preserve">  </w:t>
      </w:r>
      <w:r w:rsidRPr="00CD04BB">
        <w:rPr>
          <w:rFonts w:ascii="Times New Roman" w:eastAsia="Calibri" w:hAnsi="Times New Roman" w:cs="Times New Roman"/>
          <w:b/>
          <w:sz w:val="28"/>
          <w:szCs w:val="28"/>
        </w:rPr>
        <w:t>освоения</w:t>
      </w:r>
      <w:r>
        <w:rPr>
          <w:rFonts w:ascii="Times New Roman" w:eastAsia="Calibri" w:hAnsi="Times New Roman" w:cs="Times New Roman"/>
          <w:b/>
          <w:sz w:val="28"/>
          <w:szCs w:val="28"/>
        </w:rPr>
        <w:t xml:space="preserve"> </w:t>
      </w:r>
      <w:r w:rsidRPr="00CD04BB">
        <w:rPr>
          <w:rFonts w:ascii="Times New Roman" w:eastAsia="Calibri" w:hAnsi="Times New Roman" w:cs="Times New Roman"/>
          <w:b/>
          <w:sz w:val="28"/>
          <w:szCs w:val="28"/>
        </w:rPr>
        <w:t xml:space="preserve">  курса внеурочной деятельности «Веселая грамматика»</w:t>
      </w:r>
    </w:p>
    <w:p w:rsidR="00CD04BB" w:rsidRPr="00CD04BB" w:rsidRDefault="00CD04BB" w:rsidP="00CD04BB">
      <w:pPr>
        <w:autoSpaceDE w:val="0"/>
        <w:autoSpaceDN w:val="0"/>
        <w:adjustRightInd w:val="0"/>
        <w:spacing w:after="0" w:line="240" w:lineRule="auto"/>
        <w:rPr>
          <w:rFonts w:ascii="Times New Roman" w:eastAsia="Calibri" w:hAnsi="Times New Roman" w:cs="Times New Roman"/>
          <w:sz w:val="28"/>
          <w:szCs w:val="28"/>
        </w:rPr>
      </w:pPr>
      <w:r w:rsidRPr="00CD04BB">
        <w:rPr>
          <w:rFonts w:ascii="Times New Roman" w:eastAsia="Calibri" w:hAnsi="Times New Roman" w:cs="Times New Roman"/>
          <w:sz w:val="28"/>
          <w:szCs w:val="28"/>
        </w:rPr>
        <w:t>В результате освоения программы курса «Веселый язычок» формируются следующие универсальные учебные действия:</w:t>
      </w:r>
    </w:p>
    <w:p w:rsidR="00CD04BB" w:rsidRPr="00CD04BB" w:rsidRDefault="00CD04BB" w:rsidP="00CD04BB">
      <w:pPr>
        <w:spacing w:after="0" w:line="276"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b/>
          <w:bCs/>
          <w:sz w:val="28"/>
          <w:szCs w:val="28"/>
          <w:lang w:eastAsia="ru-RU"/>
        </w:rPr>
        <w:t xml:space="preserve">Личностные </w:t>
      </w:r>
    </w:p>
    <w:p w:rsidR="00CD04BB" w:rsidRPr="00CD04BB" w:rsidRDefault="00CD04BB" w:rsidP="00CD04BB">
      <w:pPr>
        <w:numPr>
          <w:ilvl w:val="0"/>
          <w:numId w:val="1"/>
        </w:num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sz w:val="28"/>
          <w:szCs w:val="28"/>
          <w:lang w:eastAsia="ru-RU"/>
        </w:rPr>
        <w:t>уметь выбирать целевые и смысловые установки для своих действий и поступков;</w:t>
      </w:r>
    </w:p>
    <w:p w:rsidR="00CD04BB" w:rsidRPr="00CD04BB" w:rsidRDefault="00CD04BB" w:rsidP="00CD04BB">
      <w:pPr>
        <w:numPr>
          <w:ilvl w:val="0"/>
          <w:numId w:val="1"/>
        </w:num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sz w:val="28"/>
          <w:szCs w:val="28"/>
          <w:lang w:eastAsia="ru-RU"/>
        </w:rPr>
        <w:t>сотрудничать с учителем и сверстниками в разных ситуациях.</w:t>
      </w:r>
    </w:p>
    <w:p w:rsidR="00CD04BB" w:rsidRPr="00CD04BB" w:rsidRDefault="00CD04BB" w:rsidP="00CD04BB">
      <w:pPr>
        <w:spacing w:after="0" w:line="240" w:lineRule="auto"/>
        <w:rPr>
          <w:rFonts w:ascii="Times New Roman" w:eastAsia="Times New Roman" w:hAnsi="Times New Roman" w:cs="Times New Roman"/>
          <w:b/>
          <w:bCs/>
          <w:i/>
          <w:iCs/>
          <w:sz w:val="28"/>
          <w:szCs w:val="28"/>
          <w:lang w:eastAsia="ru-RU"/>
        </w:rPr>
      </w:pPr>
      <w:r w:rsidRPr="00CD04BB">
        <w:rPr>
          <w:rFonts w:ascii="Times New Roman" w:eastAsia="Times New Roman" w:hAnsi="Times New Roman" w:cs="Times New Roman"/>
          <w:b/>
          <w:bCs/>
          <w:i/>
          <w:iCs/>
          <w:sz w:val="28"/>
          <w:szCs w:val="28"/>
          <w:lang w:eastAsia="ru-RU"/>
        </w:rPr>
        <w:t>Метапредметные результаты</w:t>
      </w:r>
    </w:p>
    <w:p w:rsidR="00CD04BB" w:rsidRPr="00CD04BB" w:rsidRDefault="00CD04BB" w:rsidP="00CD04BB">
      <w:pPr>
        <w:spacing w:after="0" w:line="240" w:lineRule="auto"/>
        <w:ind w:left="720"/>
        <w:rPr>
          <w:rFonts w:ascii="Times New Roman" w:eastAsia="Times New Roman" w:hAnsi="Times New Roman" w:cs="Times New Roman"/>
          <w:b/>
          <w:iCs/>
          <w:sz w:val="28"/>
          <w:szCs w:val="28"/>
          <w:lang w:eastAsia="ru-RU"/>
        </w:rPr>
      </w:pPr>
      <w:r w:rsidRPr="00CD04BB">
        <w:rPr>
          <w:rFonts w:ascii="Times New Roman" w:eastAsia="Times New Roman" w:hAnsi="Times New Roman" w:cs="Times New Roman"/>
          <w:b/>
          <w:iCs/>
          <w:sz w:val="28"/>
          <w:szCs w:val="28"/>
          <w:lang w:eastAsia="ru-RU"/>
        </w:rPr>
        <w:t>Регулятивные УУД:</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самостоятельно формулировать тему и цели занятия; </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составлять план решения учебной проблемы совместно с учителем; </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работать по плану, сверяя свои действия с целью, корректировать свою деятельность; </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в диалоге с учителем вырабатывать критерии оценки и определять степень успешности своей работы и работы других в соответствии с этими критериями. </w:t>
      </w:r>
    </w:p>
    <w:p w:rsidR="00CD04BB" w:rsidRPr="00CD04BB" w:rsidRDefault="00CD04BB" w:rsidP="00CD04BB">
      <w:pPr>
        <w:spacing w:after="0" w:line="240" w:lineRule="auto"/>
        <w:ind w:left="720"/>
        <w:rPr>
          <w:rFonts w:ascii="Times New Roman" w:eastAsia="Times New Roman" w:hAnsi="Times New Roman" w:cs="Times New Roman"/>
          <w:b/>
          <w:iCs/>
          <w:sz w:val="28"/>
          <w:szCs w:val="28"/>
          <w:lang w:eastAsia="ru-RU"/>
        </w:rPr>
      </w:pPr>
      <w:r w:rsidRPr="00CD04BB">
        <w:rPr>
          <w:rFonts w:ascii="Times New Roman" w:eastAsia="Times New Roman" w:hAnsi="Times New Roman" w:cs="Times New Roman"/>
          <w:b/>
          <w:iCs/>
          <w:sz w:val="28"/>
          <w:szCs w:val="28"/>
          <w:lang w:eastAsia="ru-RU"/>
        </w:rPr>
        <w:t>Познавательные УУД:</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lastRenderedPageBreak/>
        <w:t xml:space="preserve">перерабатывать и преобразовывать информацию из одной формы в другую (составлять план, таблицу, схему); </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пользоваться словарями, справочниками; </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осуществлять анализ и синтез; </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устанавливать причинно-следственные связи; </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строить рассуждения; </w:t>
      </w:r>
    </w:p>
    <w:p w:rsidR="00CD04BB" w:rsidRPr="00CD04BB" w:rsidRDefault="00CD04BB" w:rsidP="00CD04BB">
      <w:pPr>
        <w:spacing w:after="0" w:line="240" w:lineRule="auto"/>
        <w:ind w:left="720"/>
        <w:rPr>
          <w:rFonts w:ascii="Times New Roman" w:eastAsia="Times New Roman" w:hAnsi="Times New Roman" w:cs="Times New Roman"/>
          <w:b/>
          <w:iCs/>
          <w:sz w:val="28"/>
          <w:szCs w:val="28"/>
          <w:lang w:eastAsia="ru-RU"/>
        </w:rPr>
      </w:pPr>
      <w:r w:rsidRPr="00CD04BB">
        <w:rPr>
          <w:rFonts w:ascii="Times New Roman" w:eastAsia="Times New Roman" w:hAnsi="Times New Roman" w:cs="Times New Roman"/>
          <w:b/>
          <w:iCs/>
          <w:sz w:val="28"/>
          <w:szCs w:val="28"/>
          <w:lang w:eastAsia="ru-RU"/>
        </w:rPr>
        <w:t>Коммуникативные УУД:</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адекватно использовать речевые средства для решения различных коммуникативных задач; владеть монологической и диалогической формами речи. </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высказывать и обосновывать свою точку зрения; </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слушать и слышать других, пытаться принимать иную точку зрения, быть готовым корректировать свою точку зрения; </w:t>
      </w:r>
    </w:p>
    <w:p w:rsidR="00CD04BB" w:rsidRPr="00CD04BB" w:rsidRDefault="00CD04BB" w:rsidP="00CD04BB">
      <w:pPr>
        <w:numPr>
          <w:ilvl w:val="0"/>
          <w:numId w:val="2"/>
        </w:numPr>
        <w:spacing w:after="0" w:line="240" w:lineRule="auto"/>
        <w:rPr>
          <w:rFonts w:ascii="Times New Roman" w:eastAsia="Times New Roman" w:hAnsi="Times New Roman" w:cs="Times New Roman"/>
          <w:iCs/>
          <w:sz w:val="28"/>
          <w:szCs w:val="28"/>
          <w:lang w:eastAsia="ru-RU"/>
        </w:rPr>
      </w:pPr>
      <w:r w:rsidRPr="00CD04BB">
        <w:rPr>
          <w:rFonts w:ascii="Times New Roman" w:eastAsia="Times New Roman" w:hAnsi="Times New Roman" w:cs="Times New Roman"/>
          <w:iCs/>
          <w:sz w:val="28"/>
          <w:szCs w:val="28"/>
          <w:lang w:eastAsia="ru-RU"/>
        </w:rPr>
        <w:t xml:space="preserve">договариваться и приходить к общему решению в совместной деятельности; </w:t>
      </w:r>
    </w:p>
    <w:p w:rsidR="00CD04BB" w:rsidRPr="00CD04BB" w:rsidRDefault="00CD04BB" w:rsidP="00CD04BB">
      <w:pPr>
        <w:numPr>
          <w:ilvl w:val="0"/>
          <w:numId w:val="2"/>
        </w:numPr>
        <w:spacing w:after="0" w:line="240" w:lineRule="auto"/>
        <w:rPr>
          <w:rFonts w:ascii="Times New Roman" w:eastAsia="Times New Roman" w:hAnsi="Times New Roman" w:cs="Times New Roman"/>
          <w:i/>
          <w:iCs/>
          <w:sz w:val="28"/>
          <w:szCs w:val="28"/>
          <w:lang w:eastAsia="ru-RU"/>
        </w:rPr>
      </w:pPr>
      <w:r w:rsidRPr="00CD04BB">
        <w:rPr>
          <w:rFonts w:ascii="Times New Roman" w:eastAsia="Times New Roman" w:hAnsi="Times New Roman" w:cs="Times New Roman"/>
          <w:iCs/>
          <w:sz w:val="28"/>
          <w:szCs w:val="28"/>
          <w:lang w:eastAsia="ru-RU"/>
        </w:rPr>
        <w:t>задавать вопросы.</w:t>
      </w:r>
    </w:p>
    <w:p w:rsidR="00CD04BB" w:rsidRPr="00CD04BB" w:rsidRDefault="00CD04BB" w:rsidP="00CD04BB">
      <w:p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b/>
          <w:bCs/>
          <w:i/>
          <w:iCs/>
          <w:sz w:val="28"/>
          <w:szCs w:val="28"/>
          <w:lang w:eastAsia="ru-RU"/>
        </w:rPr>
        <w:t>Предметные   результаты</w:t>
      </w:r>
      <w:r w:rsidRPr="00CD04BB">
        <w:rPr>
          <w:rFonts w:ascii="Times New Roman" w:eastAsia="Times New Roman" w:hAnsi="Times New Roman" w:cs="Times New Roman"/>
          <w:b/>
          <w:bCs/>
          <w:sz w:val="28"/>
          <w:szCs w:val="28"/>
          <w:lang w:eastAsia="ru-RU"/>
        </w:rPr>
        <w:t>:</w:t>
      </w:r>
    </w:p>
    <w:p w:rsidR="00CD04BB" w:rsidRPr="00CD04BB" w:rsidRDefault="00CD04BB" w:rsidP="00CD04BB">
      <w:pPr>
        <w:numPr>
          <w:ilvl w:val="0"/>
          <w:numId w:val="3"/>
        </w:num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sz w:val="28"/>
          <w:szCs w:val="28"/>
          <w:lang w:eastAsia="ru-RU"/>
        </w:rPr>
        <w:t>выделять историзмы, архаизмы, неологизмы;</w:t>
      </w:r>
    </w:p>
    <w:p w:rsidR="00CD04BB" w:rsidRPr="00CD04BB" w:rsidRDefault="00CD04BB" w:rsidP="00CD04BB">
      <w:pPr>
        <w:numPr>
          <w:ilvl w:val="0"/>
          <w:numId w:val="3"/>
        </w:num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sz w:val="28"/>
          <w:szCs w:val="28"/>
          <w:lang w:eastAsia="ru-RU"/>
        </w:rPr>
        <w:t>обобщать группы слов по некоторому признаку, находить закономерность;</w:t>
      </w:r>
    </w:p>
    <w:p w:rsidR="00CD04BB" w:rsidRPr="00CD04BB" w:rsidRDefault="00CD04BB" w:rsidP="00CD04BB">
      <w:pPr>
        <w:numPr>
          <w:ilvl w:val="0"/>
          <w:numId w:val="3"/>
        </w:num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sz w:val="28"/>
          <w:szCs w:val="28"/>
          <w:lang w:eastAsia="ru-RU"/>
        </w:rPr>
        <w:t>сопоставлять тексты;</w:t>
      </w:r>
    </w:p>
    <w:p w:rsidR="00CD04BB" w:rsidRPr="00CD04BB" w:rsidRDefault="00CD04BB" w:rsidP="00CD04BB">
      <w:pPr>
        <w:numPr>
          <w:ilvl w:val="0"/>
          <w:numId w:val="3"/>
        </w:num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sz w:val="28"/>
          <w:szCs w:val="28"/>
          <w:lang w:eastAsia="ru-RU"/>
        </w:rPr>
        <w:t>описывать простой порядок действий для достижения заданной цели;</w:t>
      </w:r>
    </w:p>
    <w:p w:rsidR="00CD04BB" w:rsidRPr="00CD04BB" w:rsidRDefault="00CD04BB" w:rsidP="00CD04BB">
      <w:pPr>
        <w:numPr>
          <w:ilvl w:val="0"/>
          <w:numId w:val="3"/>
        </w:num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sz w:val="28"/>
          <w:szCs w:val="28"/>
          <w:lang w:eastAsia="ru-RU"/>
        </w:rPr>
        <w:t>приводить примеры предложений, различных по интонации и цели высказывания;</w:t>
      </w:r>
    </w:p>
    <w:p w:rsidR="00CD04BB" w:rsidRPr="00CD04BB" w:rsidRDefault="00CD04BB" w:rsidP="00CD04BB">
      <w:pPr>
        <w:numPr>
          <w:ilvl w:val="0"/>
          <w:numId w:val="3"/>
        </w:num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sz w:val="28"/>
          <w:szCs w:val="28"/>
          <w:lang w:eastAsia="ru-RU"/>
        </w:rPr>
        <w:t>приводить примеры отрицательных предложений;</w:t>
      </w:r>
    </w:p>
    <w:p w:rsidR="00CD04BB" w:rsidRPr="00CD04BB" w:rsidRDefault="00CD04BB" w:rsidP="00CD04BB">
      <w:pPr>
        <w:numPr>
          <w:ilvl w:val="0"/>
          <w:numId w:val="3"/>
        </w:num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sz w:val="28"/>
          <w:szCs w:val="28"/>
          <w:lang w:eastAsia="ru-RU"/>
        </w:rPr>
        <w:t>проводить сравнение между словарями: орфографическим, фразеологическим, толковым, этимологическим, синонимов;</w:t>
      </w:r>
    </w:p>
    <w:p w:rsidR="00CD04BB" w:rsidRPr="00CD04BB" w:rsidRDefault="00CD04BB" w:rsidP="00CD04BB">
      <w:pPr>
        <w:numPr>
          <w:ilvl w:val="0"/>
          <w:numId w:val="3"/>
        </w:num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sz w:val="28"/>
          <w:szCs w:val="28"/>
          <w:lang w:eastAsia="ru-RU"/>
        </w:rPr>
        <w:t>выполнять логические упражнения на нахождение закономерностей, сопоставляя и аргументируя свой ответ;</w:t>
      </w:r>
    </w:p>
    <w:p w:rsidR="00CD04BB" w:rsidRPr="00CD04BB" w:rsidRDefault="00CD04BB" w:rsidP="00CD04BB">
      <w:pPr>
        <w:numPr>
          <w:ilvl w:val="0"/>
          <w:numId w:val="3"/>
        </w:numPr>
        <w:spacing w:after="0" w:line="240" w:lineRule="auto"/>
        <w:rPr>
          <w:rFonts w:ascii="Times New Roman" w:eastAsia="Times New Roman" w:hAnsi="Times New Roman" w:cs="Times New Roman"/>
          <w:sz w:val="28"/>
          <w:szCs w:val="28"/>
          <w:lang w:eastAsia="ru-RU"/>
        </w:rPr>
      </w:pPr>
      <w:r w:rsidRPr="00CD04BB">
        <w:rPr>
          <w:rFonts w:ascii="Times New Roman" w:eastAsia="Times New Roman" w:hAnsi="Times New Roman" w:cs="Times New Roman"/>
          <w:sz w:val="28"/>
          <w:szCs w:val="28"/>
          <w:lang w:eastAsia="ru-RU"/>
        </w:rPr>
        <w:t>рассуждать и доказывать свою мысль и свое решение.</w:t>
      </w:r>
    </w:p>
    <w:p w:rsidR="00CD04BB" w:rsidRPr="00CD04BB" w:rsidRDefault="00CD04BB" w:rsidP="00CD04BB">
      <w:pPr>
        <w:spacing w:after="0" w:line="240" w:lineRule="auto"/>
        <w:rPr>
          <w:rFonts w:ascii="Times New Roman" w:eastAsia="Times New Roman" w:hAnsi="Times New Roman" w:cs="Times New Roman"/>
          <w:sz w:val="28"/>
          <w:szCs w:val="28"/>
          <w:lang w:eastAsia="ru-RU"/>
        </w:rPr>
      </w:pPr>
    </w:p>
    <w:p w:rsidR="00CD04BB" w:rsidRPr="00CD04BB" w:rsidRDefault="00CD04BB" w:rsidP="00CD04BB">
      <w:pPr>
        <w:spacing w:after="0" w:line="240" w:lineRule="auto"/>
        <w:ind w:left="720"/>
        <w:contextualSpacing/>
        <w:jc w:val="center"/>
        <w:rPr>
          <w:rFonts w:ascii="Times New Roman" w:eastAsia="Calibri" w:hAnsi="Times New Roman" w:cs="Times New Roman"/>
          <w:b/>
          <w:sz w:val="28"/>
          <w:szCs w:val="28"/>
        </w:rPr>
      </w:pPr>
    </w:p>
    <w:p w:rsidR="00CD04BB" w:rsidRPr="00CD04BB" w:rsidRDefault="00CD04BB" w:rsidP="00CD04BB">
      <w:pPr>
        <w:spacing w:after="0" w:line="240" w:lineRule="auto"/>
        <w:contextualSpacing/>
        <w:rPr>
          <w:rFonts w:ascii="Times New Roman" w:eastAsia="Calibri" w:hAnsi="Times New Roman" w:cs="Times New Roman"/>
          <w:b/>
          <w:sz w:val="28"/>
          <w:szCs w:val="28"/>
        </w:rPr>
      </w:pPr>
      <w:r w:rsidRPr="00CD04BB">
        <w:rPr>
          <w:rFonts w:ascii="Times New Roman" w:eastAsia="Calibri" w:hAnsi="Times New Roman" w:cs="Times New Roman"/>
          <w:b/>
          <w:sz w:val="28"/>
          <w:szCs w:val="28"/>
        </w:rPr>
        <w:t xml:space="preserve"> Содержание курса «Веселый язычок»</w:t>
      </w:r>
    </w:p>
    <w:p w:rsidR="00CD04BB" w:rsidRPr="00CD04BB" w:rsidRDefault="00CD04BB" w:rsidP="00CD04BB">
      <w:pPr>
        <w:spacing w:after="0" w:line="240" w:lineRule="auto"/>
        <w:ind w:left="360"/>
        <w:contextualSpacing/>
        <w:jc w:val="center"/>
        <w:rPr>
          <w:rFonts w:ascii="Times New Roman" w:eastAsia="Calibri" w:hAnsi="Times New Roman" w:cs="Times New Roman"/>
          <w:b/>
          <w:sz w:val="28"/>
          <w:szCs w:val="28"/>
        </w:rPr>
      </w:pPr>
    </w:p>
    <w:p w:rsidR="00CD04BB" w:rsidRPr="00CD04BB" w:rsidRDefault="00CD04BB" w:rsidP="00CD04BB">
      <w:pPr>
        <w:autoSpaceDE w:val="0"/>
        <w:autoSpaceDN w:val="0"/>
        <w:adjustRightInd w:val="0"/>
        <w:spacing w:after="0" w:line="240" w:lineRule="auto"/>
        <w:jc w:val="both"/>
        <w:rPr>
          <w:rFonts w:ascii="Times New Roman" w:eastAsia="Calibri" w:hAnsi="Times New Roman" w:cs="Times New Roman"/>
          <w:sz w:val="28"/>
          <w:szCs w:val="28"/>
        </w:rPr>
      </w:pPr>
      <w:r w:rsidRPr="00CD04BB">
        <w:rPr>
          <w:rFonts w:ascii="Times New Roman" w:eastAsia="Calibri" w:hAnsi="Times New Roman" w:cs="Times New Roman"/>
          <w:sz w:val="28"/>
          <w:szCs w:val="28"/>
        </w:rPr>
        <w:t xml:space="preserve">       Содержание курса «Веселый язычок» направлено на воспитание интереса к предмету, развитию наблюдательности, орфографической зоркости, умения анализировать, догадываться, рассуждать, доказывать, умения решать учебную задачу творчески. Содержание может быть использовано для показа учащимся возможностей применения тех знаний и умений, которыми они овладевают, на уроках русского языка. Это </w:t>
      </w:r>
      <w:r w:rsidRPr="00CD04BB">
        <w:rPr>
          <w:rFonts w:ascii="Times New Roman" w:eastAsia="Calibri" w:hAnsi="Times New Roman" w:cs="Times New Roman"/>
          <w:sz w:val="28"/>
          <w:szCs w:val="28"/>
        </w:rPr>
        <w:lastRenderedPageBreak/>
        <w:t xml:space="preserve">способствует появлению желания отказаться от образца, проявить самостоятельность, формированию умений работать в условиях поиска, развитию сообразительности, любознательности. </w:t>
      </w:r>
    </w:p>
    <w:p w:rsidR="00CD04BB" w:rsidRPr="00CD04BB" w:rsidRDefault="00CD04BB" w:rsidP="00CD04BB">
      <w:pPr>
        <w:autoSpaceDE w:val="0"/>
        <w:autoSpaceDN w:val="0"/>
        <w:adjustRightInd w:val="0"/>
        <w:spacing w:after="0" w:line="240" w:lineRule="auto"/>
        <w:jc w:val="both"/>
        <w:rPr>
          <w:rFonts w:ascii="Times New Roman" w:eastAsia="Calibri" w:hAnsi="Times New Roman" w:cs="Times New Roman"/>
          <w:sz w:val="28"/>
          <w:szCs w:val="28"/>
        </w:rPr>
      </w:pPr>
      <w:r w:rsidRPr="00CD04BB">
        <w:rPr>
          <w:rFonts w:ascii="Times New Roman" w:eastAsia="Calibri" w:hAnsi="Times New Roman" w:cs="Times New Roman"/>
          <w:sz w:val="28"/>
          <w:szCs w:val="28"/>
        </w:rPr>
        <w:t xml:space="preserve">        В процессе выполнения заданий дети учатся видеть сходства и различия, замечать изменения, выявлять причины и характер этих изменений, на этой основе формулировать выводы. Совместное с учителем движение от вопроса к ответу – это возможность научить ученика рассуждать, сомневаться, задумываться, стараться и самому найти выход – ответ. </w:t>
      </w:r>
    </w:p>
    <w:p w:rsidR="00CD04BB" w:rsidRPr="00CD04BB" w:rsidRDefault="00CD04BB" w:rsidP="00CD04BB">
      <w:pPr>
        <w:spacing w:after="0" w:line="276" w:lineRule="auto"/>
        <w:jc w:val="both"/>
        <w:rPr>
          <w:rFonts w:ascii="Times New Roman" w:eastAsia="Arial Unicode MS" w:hAnsi="Times New Roman" w:cs="Times New Roman"/>
          <w:sz w:val="28"/>
          <w:szCs w:val="28"/>
        </w:rPr>
      </w:pPr>
      <w:r w:rsidRPr="00CD04BB">
        <w:rPr>
          <w:rFonts w:ascii="Times New Roman" w:eastAsia="Arial Unicode MS" w:hAnsi="Times New Roman" w:cs="Times New Roman"/>
          <w:sz w:val="28"/>
          <w:szCs w:val="28"/>
        </w:rPr>
        <w:t xml:space="preserve">        Курс «Веселый язычок» учитывает возрастные особенности младших школьников и поэтому предусматривает организацию подвижной деятельности учащихся, которая не мешает умственной работе. С этой целью включены подвижные грамматические </w:t>
      </w:r>
      <w:r w:rsidRPr="00CD04BB">
        <w:rPr>
          <w:rFonts w:ascii="Times New Roman" w:eastAsia="Calibri" w:hAnsi="Times New Roman" w:cs="Times New Roman"/>
          <w:sz w:val="28"/>
          <w:szCs w:val="28"/>
        </w:rPr>
        <w:t xml:space="preserve">игры. Предусмотрена последовательная смена одним учеником «центров» деятельности в течение одного занятия. Передвижение по классу в ходе выполнения орфографических </w:t>
      </w:r>
      <w:r>
        <w:rPr>
          <w:rFonts w:ascii="Times New Roman" w:eastAsia="Calibri" w:hAnsi="Times New Roman" w:cs="Times New Roman"/>
          <w:sz w:val="28"/>
          <w:szCs w:val="28"/>
        </w:rPr>
        <w:t xml:space="preserve"> </w:t>
      </w:r>
      <w:r w:rsidRPr="00CD04BB">
        <w:rPr>
          <w:rFonts w:ascii="Times New Roman" w:eastAsia="Calibri" w:hAnsi="Times New Roman" w:cs="Times New Roman"/>
          <w:sz w:val="28"/>
          <w:szCs w:val="28"/>
        </w:rPr>
        <w:t xml:space="preserve"> заданий на листах бумаги, расположенных на стенах классной комнаты и др. Во время занятий важно поддерживать прямое общение между детьми (возможность подходить друг к другу, переговариваться, обмениваться мыслями). При организации занятий целесообразно использовать принцип игр «Ручеёк», «Пересадки», принцип свободного перемещения по классу, работу в парах постоянного и сменного состава, работу в группах. Некоторые грамматические игры и задания могут принимать форму состязаний, соревнований между командами. </w:t>
      </w:r>
    </w:p>
    <w:p w:rsidR="00CD04BB" w:rsidRPr="00CD04BB" w:rsidRDefault="00CD04BB" w:rsidP="00CD04BB">
      <w:pPr>
        <w:autoSpaceDE w:val="0"/>
        <w:autoSpaceDN w:val="0"/>
        <w:adjustRightInd w:val="0"/>
        <w:spacing w:after="0" w:line="240" w:lineRule="auto"/>
        <w:jc w:val="both"/>
        <w:rPr>
          <w:rFonts w:ascii="Times New Roman" w:eastAsia="Calibri" w:hAnsi="Times New Roman" w:cs="Times New Roman"/>
          <w:sz w:val="28"/>
          <w:szCs w:val="28"/>
        </w:rPr>
      </w:pPr>
      <w:r w:rsidRPr="00CD04BB">
        <w:rPr>
          <w:rFonts w:ascii="Times New Roman" w:eastAsia="Calibri" w:hAnsi="Times New Roman" w:cs="Times New Roman"/>
          <w:sz w:val="28"/>
          <w:szCs w:val="28"/>
        </w:rPr>
        <w:t xml:space="preserve">Содержание курса отвечает требованию к организации внеурочной деятельности, не требует от учащихся дополнительных знаний. Тематика заданий отражает реальные познавательные интересы детей, содержит полезную и любопытную информацию, интересные факты, способные дать простор воображению. </w:t>
      </w:r>
    </w:p>
    <w:p w:rsidR="00CD04BB" w:rsidRPr="00CD04BB" w:rsidRDefault="00CD04BB" w:rsidP="00CD04BB">
      <w:pPr>
        <w:autoSpaceDE w:val="0"/>
        <w:autoSpaceDN w:val="0"/>
        <w:adjustRightInd w:val="0"/>
        <w:spacing w:after="0" w:line="240" w:lineRule="auto"/>
        <w:jc w:val="center"/>
        <w:rPr>
          <w:rFonts w:ascii="Times New Roman" w:eastAsia="Calibri" w:hAnsi="Times New Roman" w:cs="Times New Roman"/>
          <w:b/>
          <w:bCs/>
          <w:sz w:val="28"/>
          <w:szCs w:val="28"/>
        </w:rPr>
      </w:pPr>
    </w:p>
    <w:p w:rsidR="00CD04BB" w:rsidRPr="00CD04BB" w:rsidRDefault="00CD04BB" w:rsidP="00CD04BB">
      <w:pPr>
        <w:autoSpaceDE w:val="0"/>
        <w:autoSpaceDN w:val="0"/>
        <w:adjustRightInd w:val="0"/>
        <w:spacing w:after="0" w:line="240" w:lineRule="auto"/>
        <w:rPr>
          <w:rFonts w:ascii="Times New Roman" w:eastAsia="Calibri" w:hAnsi="Times New Roman" w:cs="Times New Roman"/>
          <w:b/>
          <w:color w:val="000000"/>
          <w:sz w:val="28"/>
          <w:szCs w:val="28"/>
        </w:rPr>
      </w:pPr>
      <w:r w:rsidRPr="00CD04BB">
        <w:rPr>
          <w:rFonts w:ascii="Times New Roman" w:eastAsia="Calibri" w:hAnsi="Times New Roman" w:cs="Times New Roman"/>
          <w:b/>
          <w:color w:val="000000"/>
          <w:sz w:val="28"/>
          <w:szCs w:val="28"/>
        </w:rPr>
        <w:t xml:space="preserve"> Механизм и условия реализации программы:</w:t>
      </w:r>
    </w:p>
    <w:p w:rsidR="00CD04BB" w:rsidRPr="00CD04BB" w:rsidRDefault="00CD04BB" w:rsidP="00CD04BB">
      <w:pPr>
        <w:autoSpaceDE w:val="0"/>
        <w:autoSpaceDN w:val="0"/>
        <w:adjustRightInd w:val="0"/>
        <w:spacing w:after="0" w:line="240" w:lineRule="auto"/>
        <w:rPr>
          <w:rFonts w:ascii="Times New Roman" w:eastAsia="Calibri" w:hAnsi="Times New Roman" w:cs="Times New Roman"/>
          <w:color w:val="000000"/>
          <w:sz w:val="28"/>
          <w:szCs w:val="28"/>
        </w:rPr>
      </w:pPr>
      <w:r w:rsidRPr="00CD04BB">
        <w:rPr>
          <w:rFonts w:ascii="Times New Roman" w:eastAsia="Calibri" w:hAnsi="Times New Roman" w:cs="Times New Roman"/>
          <w:color w:val="000000"/>
          <w:sz w:val="28"/>
          <w:szCs w:val="28"/>
        </w:rPr>
        <w:t>Программа рассчитана на 1 год обучения.</w:t>
      </w:r>
    </w:p>
    <w:p w:rsidR="00CD04BB" w:rsidRPr="00CD04BB" w:rsidRDefault="00CD04BB" w:rsidP="00CD04BB">
      <w:pPr>
        <w:autoSpaceDE w:val="0"/>
        <w:autoSpaceDN w:val="0"/>
        <w:adjustRightInd w:val="0"/>
        <w:spacing w:after="0" w:line="240" w:lineRule="auto"/>
        <w:rPr>
          <w:rFonts w:ascii="Times New Roman" w:eastAsia="Calibri" w:hAnsi="Times New Roman" w:cs="Times New Roman"/>
          <w:color w:val="000000"/>
          <w:sz w:val="28"/>
          <w:szCs w:val="28"/>
        </w:rPr>
      </w:pPr>
      <w:r w:rsidRPr="00CD04BB">
        <w:rPr>
          <w:rFonts w:ascii="Times New Roman" w:eastAsia="Calibri" w:hAnsi="Times New Roman" w:cs="Times New Roman"/>
          <w:color w:val="000000"/>
          <w:sz w:val="28"/>
          <w:szCs w:val="28"/>
        </w:rPr>
        <w:t>Режим занятий –1 час в неделю.</w:t>
      </w:r>
    </w:p>
    <w:p w:rsidR="00CD04BB" w:rsidRPr="00CD04BB" w:rsidRDefault="00CD04BB" w:rsidP="00CD04BB">
      <w:pPr>
        <w:autoSpaceDE w:val="0"/>
        <w:autoSpaceDN w:val="0"/>
        <w:adjustRightInd w:val="0"/>
        <w:spacing w:after="0" w:line="240" w:lineRule="auto"/>
        <w:rPr>
          <w:rFonts w:ascii="Times New Roman" w:eastAsia="Calibri" w:hAnsi="Times New Roman" w:cs="Times New Roman"/>
          <w:b/>
          <w:color w:val="000000"/>
          <w:sz w:val="28"/>
          <w:szCs w:val="28"/>
        </w:rPr>
      </w:pPr>
    </w:p>
    <w:p w:rsidR="00CD04BB" w:rsidRPr="00CD04BB" w:rsidRDefault="00CD04BB" w:rsidP="00CD04BB">
      <w:pPr>
        <w:autoSpaceDE w:val="0"/>
        <w:autoSpaceDN w:val="0"/>
        <w:adjustRightInd w:val="0"/>
        <w:spacing w:after="0" w:line="240" w:lineRule="auto"/>
        <w:rPr>
          <w:rFonts w:ascii="Times New Roman" w:eastAsia="Calibri" w:hAnsi="Times New Roman" w:cs="Times New Roman"/>
          <w:b/>
          <w:color w:val="000000"/>
          <w:sz w:val="28"/>
          <w:szCs w:val="28"/>
        </w:rPr>
      </w:pPr>
    </w:p>
    <w:p w:rsidR="00CD04BB" w:rsidRPr="00CD04BB" w:rsidRDefault="00CD04BB" w:rsidP="00CD04BB">
      <w:pPr>
        <w:autoSpaceDE w:val="0"/>
        <w:autoSpaceDN w:val="0"/>
        <w:adjustRightInd w:val="0"/>
        <w:spacing w:after="0" w:line="240" w:lineRule="auto"/>
        <w:rPr>
          <w:rFonts w:ascii="Times New Roman" w:eastAsia="Calibri" w:hAnsi="Times New Roman" w:cs="Times New Roman"/>
          <w:b/>
          <w:color w:val="000000"/>
          <w:sz w:val="28"/>
          <w:szCs w:val="28"/>
        </w:rPr>
      </w:pPr>
    </w:p>
    <w:p w:rsidR="00CD04BB" w:rsidRPr="00CD04BB" w:rsidRDefault="00CD04BB" w:rsidP="00CD04BB">
      <w:pPr>
        <w:autoSpaceDE w:val="0"/>
        <w:autoSpaceDN w:val="0"/>
        <w:adjustRightInd w:val="0"/>
        <w:spacing w:after="0" w:line="240" w:lineRule="auto"/>
        <w:rPr>
          <w:rFonts w:ascii="Times New Roman" w:eastAsia="Calibri" w:hAnsi="Times New Roman" w:cs="Times New Roman"/>
          <w:b/>
          <w:color w:val="000000"/>
          <w:sz w:val="28"/>
          <w:szCs w:val="28"/>
        </w:rPr>
      </w:pPr>
    </w:p>
    <w:p w:rsidR="00CD04BB" w:rsidRPr="00CD04BB" w:rsidRDefault="00CD04BB" w:rsidP="00CD04BB">
      <w:pPr>
        <w:autoSpaceDE w:val="0"/>
        <w:autoSpaceDN w:val="0"/>
        <w:adjustRightInd w:val="0"/>
        <w:spacing w:after="0" w:line="240" w:lineRule="auto"/>
        <w:rPr>
          <w:rFonts w:ascii="Times New Roman" w:eastAsia="Calibri" w:hAnsi="Times New Roman" w:cs="Times New Roman"/>
          <w:b/>
          <w:color w:val="000000"/>
          <w:sz w:val="28"/>
          <w:szCs w:val="28"/>
        </w:rPr>
      </w:pPr>
    </w:p>
    <w:p w:rsidR="00CD04BB" w:rsidRPr="00CD04BB" w:rsidRDefault="00CD04BB" w:rsidP="00CD04BB">
      <w:pPr>
        <w:autoSpaceDE w:val="0"/>
        <w:autoSpaceDN w:val="0"/>
        <w:adjustRightInd w:val="0"/>
        <w:spacing w:after="0" w:line="240" w:lineRule="auto"/>
        <w:rPr>
          <w:rFonts w:ascii="Times New Roman" w:eastAsia="Calibri" w:hAnsi="Times New Roman" w:cs="Times New Roman"/>
          <w:b/>
          <w:color w:val="000000"/>
          <w:sz w:val="28"/>
          <w:szCs w:val="28"/>
        </w:rPr>
      </w:pPr>
    </w:p>
    <w:p w:rsidR="00CD04BB" w:rsidRPr="00CD04BB" w:rsidRDefault="00CD04BB" w:rsidP="00CD04BB">
      <w:pPr>
        <w:autoSpaceDE w:val="0"/>
        <w:autoSpaceDN w:val="0"/>
        <w:adjustRightInd w:val="0"/>
        <w:spacing w:after="0" w:line="240" w:lineRule="auto"/>
        <w:rPr>
          <w:rFonts w:ascii="Times New Roman" w:eastAsia="Calibri" w:hAnsi="Times New Roman" w:cs="Times New Roman"/>
          <w:b/>
          <w:color w:val="000000"/>
          <w:sz w:val="28"/>
          <w:szCs w:val="28"/>
        </w:rPr>
      </w:pPr>
    </w:p>
    <w:p w:rsidR="00CD04BB" w:rsidRDefault="00CD04BB" w:rsidP="00CD04BB">
      <w:pPr>
        <w:autoSpaceDE w:val="0"/>
        <w:autoSpaceDN w:val="0"/>
        <w:adjustRightInd w:val="0"/>
        <w:spacing w:after="0" w:line="240" w:lineRule="auto"/>
        <w:rPr>
          <w:rFonts w:ascii="Times New Roman" w:eastAsia="Calibri" w:hAnsi="Times New Roman" w:cs="Times New Roman"/>
          <w:b/>
          <w:color w:val="000000"/>
          <w:sz w:val="28"/>
          <w:szCs w:val="28"/>
        </w:rPr>
      </w:pPr>
    </w:p>
    <w:p w:rsidR="00CD04BB" w:rsidRDefault="00CD04BB" w:rsidP="00CD04BB">
      <w:pPr>
        <w:autoSpaceDE w:val="0"/>
        <w:autoSpaceDN w:val="0"/>
        <w:adjustRightInd w:val="0"/>
        <w:spacing w:after="0" w:line="240" w:lineRule="auto"/>
        <w:rPr>
          <w:rFonts w:ascii="Times New Roman" w:eastAsia="Calibri" w:hAnsi="Times New Roman" w:cs="Times New Roman"/>
          <w:b/>
          <w:color w:val="000000"/>
          <w:sz w:val="28"/>
          <w:szCs w:val="28"/>
        </w:rPr>
      </w:pPr>
    </w:p>
    <w:p w:rsidR="00CD04BB" w:rsidRPr="00CD04BB" w:rsidRDefault="00DD21DC" w:rsidP="00CD04BB">
      <w:pPr>
        <w:autoSpaceDE w:val="0"/>
        <w:autoSpaceDN w:val="0"/>
        <w:adjustRightInd w:val="0"/>
        <w:spacing w:after="0" w:line="240" w:lineRule="auto"/>
        <w:rPr>
          <w:rFonts w:ascii="Calibri" w:eastAsia="Calibri" w:hAnsi="Calibri" w:cs="Times New Roman"/>
        </w:rPr>
      </w:pPr>
      <w:r>
        <w:rPr>
          <w:rFonts w:ascii="Times New Roman" w:eastAsia="Calibri" w:hAnsi="Times New Roman" w:cs="Times New Roman"/>
          <w:b/>
          <w:color w:val="000000"/>
          <w:sz w:val="28"/>
          <w:szCs w:val="28"/>
        </w:rPr>
        <w:lastRenderedPageBreak/>
        <w:t>Тематическое планирование</w:t>
      </w:r>
    </w:p>
    <w:tbl>
      <w:tblPr>
        <w:tblpPr w:leftFromText="180" w:rightFromText="180" w:vertAnchor="text" w:horzAnchor="margin" w:tblpY="125"/>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200"/>
        <w:gridCol w:w="8547"/>
        <w:gridCol w:w="3260"/>
      </w:tblGrid>
      <w:tr w:rsidR="00CD04BB" w:rsidRPr="00CD04BB" w:rsidTr="00DD21DC">
        <w:trPr>
          <w:trHeight w:val="401"/>
        </w:trPr>
        <w:tc>
          <w:tcPr>
            <w:tcW w:w="851" w:type="dxa"/>
          </w:tcPr>
          <w:p w:rsidR="00CD04BB" w:rsidRPr="00CD04BB" w:rsidRDefault="00CD04BB" w:rsidP="00CD04BB">
            <w:pPr>
              <w:autoSpaceDE w:val="0"/>
              <w:autoSpaceDN w:val="0"/>
              <w:adjustRightInd w:val="0"/>
              <w:spacing w:after="0" w:line="240" w:lineRule="auto"/>
              <w:rPr>
                <w:rFonts w:ascii="Times New Roman" w:eastAsia="Calibri" w:hAnsi="Times New Roman" w:cs="Times New Roman"/>
                <w:b/>
                <w:bCs/>
                <w:szCs w:val="24"/>
              </w:rPr>
            </w:pPr>
            <w:r w:rsidRPr="00CD04BB">
              <w:rPr>
                <w:rFonts w:ascii="Times New Roman" w:eastAsia="Calibri" w:hAnsi="Times New Roman" w:cs="Times New Roman"/>
                <w:b/>
                <w:bCs/>
                <w:szCs w:val="24"/>
              </w:rPr>
              <w:t>№</w:t>
            </w:r>
          </w:p>
        </w:tc>
        <w:tc>
          <w:tcPr>
            <w:tcW w:w="120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Дата</w:t>
            </w:r>
          </w:p>
        </w:tc>
        <w:tc>
          <w:tcPr>
            <w:tcW w:w="8547"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 xml:space="preserve">                                         Тема занятия</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Количество часов</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04.09</w:t>
            </w:r>
          </w:p>
        </w:tc>
        <w:tc>
          <w:tcPr>
            <w:tcW w:w="8547" w:type="dxa"/>
          </w:tcPr>
          <w:p w:rsidR="00CD04BB" w:rsidRPr="00CD04BB" w:rsidRDefault="00CD04BB" w:rsidP="00CD04BB">
            <w:pPr>
              <w:spacing w:after="200" w:line="276" w:lineRule="auto"/>
              <w:rPr>
                <w:rFonts w:ascii="Times New Roman" w:eastAsia="Calibri" w:hAnsi="Times New Roman" w:cs="Times New Roman"/>
                <w:sz w:val="24"/>
              </w:rPr>
            </w:pPr>
            <w:r w:rsidRPr="00CD04BB">
              <w:rPr>
                <w:rFonts w:ascii="Times New Roman" w:eastAsia="Calibri" w:hAnsi="Times New Roman" w:cs="Times New Roman"/>
                <w:sz w:val="24"/>
              </w:rPr>
              <w:t>Словосочетание. Предложение. Текст. В гости к осени.</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11.09</w:t>
            </w:r>
          </w:p>
        </w:tc>
        <w:tc>
          <w:tcPr>
            <w:tcW w:w="8547" w:type="dxa"/>
          </w:tcPr>
          <w:p w:rsidR="00CD04BB" w:rsidRPr="00CD04BB" w:rsidRDefault="00CD04BB" w:rsidP="00CD04BB">
            <w:pPr>
              <w:spacing w:after="200" w:line="276" w:lineRule="auto"/>
              <w:rPr>
                <w:rFonts w:ascii="Times New Roman" w:eastAsia="Calibri" w:hAnsi="Times New Roman" w:cs="Times New Roman"/>
                <w:sz w:val="24"/>
              </w:rPr>
            </w:pPr>
            <w:r w:rsidRPr="00CD04BB">
              <w:rPr>
                <w:rFonts w:ascii="Times New Roman" w:eastAsia="Times New Roman" w:hAnsi="Times New Roman" w:cs="Times New Roman"/>
                <w:sz w:val="24"/>
                <w:szCs w:val="28"/>
              </w:rPr>
              <w:t>Почему подлежащее и сказуемое - главные   в предложении? О второстепенных членах.</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18.09</w:t>
            </w:r>
          </w:p>
        </w:tc>
        <w:tc>
          <w:tcPr>
            <w:tcW w:w="8547" w:type="dxa"/>
            <w:vAlign w:val="center"/>
          </w:tcPr>
          <w:p w:rsidR="00CD04BB" w:rsidRPr="00CD04BB" w:rsidRDefault="00CD04BB" w:rsidP="00CD04BB">
            <w:pPr>
              <w:spacing w:before="100" w:beforeAutospacing="1" w:after="100" w:afterAutospacing="1" w:line="240" w:lineRule="auto"/>
              <w:rPr>
                <w:rFonts w:ascii="Times New Roman" w:eastAsia="Times New Roman" w:hAnsi="Times New Roman" w:cs="Times New Roman"/>
                <w:sz w:val="24"/>
                <w:szCs w:val="28"/>
              </w:rPr>
            </w:pPr>
            <w:r w:rsidRPr="00CD04BB">
              <w:rPr>
                <w:rFonts w:ascii="Times New Roman" w:eastAsia="Times New Roman" w:hAnsi="Times New Roman" w:cs="Times New Roman"/>
                <w:sz w:val="24"/>
                <w:szCs w:val="28"/>
              </w:rPr>
              <w:t>Распространенные и нераспространенные.</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25.09</w:t>
            </w:r>
          </w:p>
        </w:tc>
        <w:tc>
          <w:tcPr>
            <w:tcW w:w="8547" w:type="dxa"/>
            <w:vAlign w:val="center"/>
          </w:tcPr>
          <w:p w:rsidR="00CD04BB" w:rsidRPr="00CD04BB" w:rsidRDefault="00CD04BB" w:rsidP="00CD04BB">
            <w:pPr>
              <w:spacing w:before="100" w:beforeAutospacing="1" w:after="100" w:afterAutospacing="1" w:line="240" w:lineRule="auto"/>
              <w:rPr>
                <w:rFonts w:ascii="Times New Roman" w:eastAsia="Times New Roman" w:hAnsi="Times New Roman" w:cs="Times New Roman"/>
                <w:sz w:val="24"/>
                <w:szCs w:val="28"/>
              </w:rPr>
            </w:pPr>
            <w:r w:rsidRPr="00CD04BB">
              <w:rPr>
                <w:rFonts w:ascii="Times New Roman" w:eastAsia="Times New Roman" w:hAnsi="Times New Roman" w:cs="Times New Roman"/>
                <w:sz w:val="24"/>
                <w:szCs w:val="28"/>
              </w:rPr>
              <w:t>Из истории письма.</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02.10</w:t>
            </w:r>
          </w:p>
        </w:tc>
        <w:tc>
          <w:tcPr>
            <w:tcW w:w="8547" w:type="dxa"/>
            <w:vAlign w:val="center"/>
          </w:tcPr>
          <w:p w:rsidR="00CD04BB" w:rsidRPr="00CD04BB" w:rsidRDefault="00CD04BB" w:rsidP="00CD04BB">
            <w:pPr>
              <w:spacing w:before="100" w:beforeAutospacing="1" w:after="100" w:afterAutospacing="1" w:line="240" w:lineRule="auto"/>
              <w:rPr>
                <w:rFonts w:ascii="Times New Roman" w:eastAsia="Times New Roman" w:hAnsi="Times New Roman" w:cs="Times New Roman"/>
                <w:sz w:val="24"/>
                <w:szCs w:val="28"/>
              </w:rPr>
            </w:pPr>
            <w:r w:rsidRPr="00CD04BB">
              <w:rPr>
                <w:rFonts w:ascii="Times New Roman" w:eastAsia="Times New Roman" w:hAnsi="Times New Roman" w:cs="Times New Roman"/>
                <w:sz w:val="24"/>
                <w:szCs w:val="28"/>
              </w:rPr>
              <w:t>Где прячутся ошибки? (О словах с непроверяемыми безударными гласными). Орфографический    КВН.</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183"/>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09.10</w:t>
            </w:r>
          </w:p>
        </w:tc>
        <w:tc>
          <w:tcPr>
            <w:tcW w:w="8547" w:type="dxa"/>
            <w:vAlign w:val="center"/>
          </w:tcPr>
          <w:p w:rsidR="00CD04BB" w:rsidRPr="00CD04BB" w:rsidRDefault="00CD04BB" w:rsidP="00CD04BB">
            <w:pPr>
              <w:spacing w:before="100" w:beforeAutospacing="1" w:after="100" w:afterAutospacing="1" w:line="240" w:lineRule="auto"/>
              <w:rPr>
                <w:rFonts w:ascii="Times New Roman" w:eastAsia="Times New Roman" w:hAnsi="Times New Roman" w:cs="Times New Roman"/>
                <w:sz w:val="24"/>
                <w:szCs w:val="28"/>
              </w:rPr>
            </w:pPr>
            <w:r w:rsidRPr="00CD04BB">
              <w:rPr>
                <w:rFonts w:ascii="Times New Roman" w:eastAsia="Calibri" w:hAnsi="Times New Roman" w:cs="Times New Roman"/>
                <w:sz w:val="24"/>
              </w:rPr>
              <w:t>Простые   словесные   игры. Буриме.</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676BD0" w:rsidRPr="00CD04BB" w:rsidTr="00DD21DC">
        <w:trPr>
          <w:trHeight w:val="401"/>
        </w:trPr>
        <w:tc>
          <w:tcPr>
            <w:tcW w:w="851" w:type="dxa"/>
          </w:tcPr>
          <w:p w:rsidR="00676BD0" w:rsidRPr="00CD04BB" w:rsidRDefault="00676BD0" w:rsidP="00676BD0">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676BD0" w:rsidRPr="00CD04BB" w:rsidRDefault="00676BD0" w:rsidP="00676BD0">
            <w:pPr>
              <w:spacing w:after="200" w:line="276" w:lineRule="auto"/>
              <w:rPr>
                <w:rFonts w:ascii="Times New Roman" w:eastAsia="Calibri" w:hAnsi="Times New Roman" w:cs="Times New Roman"/>
              </w:rPr>
            </w:pPr>
            <w:r w:rsidRPr="00CD04BB">
              <w:rPr>
                <w:rFonts w:ascii="Times New Roman" w:eastAsia="Calibri" w:hAnsi="Times New Roman" w:cs="Times New Roman"/>
              </w:rPr>
              <w:t>16.10</w:t>
            </w:r>
          </w:p>
        </w:tc>
        <w:tc>
          <w:tcPr>
            <w:tcW w:w="8547" w:type="dxa"/>
          </w:tcPr>
          <w:p w:rsidR="00676BD0" w:rsidRPr="00CD04BB" w:rsidRDefault="00676BD0" w:rsidP="00676BD0">
            <w:pPr>
              <w:spacing w:after="200" w:line="276" w:lineRule="auto"/>
              <w:rPr>
                <w:rFonts w:ascii="Times New Roman" w:eastAsia="Calibri" w:hAnsi="Times New Roman" w:cs="Times New Roman"/>
                <w:sz w:val="24"/>
              </w:rPr>
            </w:pPr>
            <w:r w:rsidRPr="00CD04BB">
              <w:rPr>
                <w:rFonts w:ascii="Times New Roman" w:eastAsia="Calibri" w:hAnsi="Times New Roman" w:cs="Times New Roman"/>
                <w:sz w:val="24"/>
              </w:rPr>
              <w:t>Слово одно, а значений - несколько. (О многозначных словах). Прямое и переносное значение слов.</w:t>
            </w:r>
          </w:p>
        </w:tc>
        <w:tc>
          <w:tcPr>
            <w:tcW w:w="3260" w:type="dxa"/>
          </w:tcPr>
          <w:p w:rsidR="00676BD0" w:rsidRPr="00CD04BB" w:rsidRDefault="00676BD0" w:rsidP="00676BD0">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676BD0" w:rsidRPr="00CD04BB" w:rsidTr="00DD21DC">
        <w:trPr>
          <w:trHeight w:val="401"/>
        </w:trPr>
        <w:tc>
          <w:tcPr>
            <w:tcW w:w="851" w:type="dxa"/>
          </w:tcPr>
          <w:p w:rsidR="00676BD0" w:rsidRPr="00CD04BB" w:rsidRDefault="00676BD0" w:rsidP="00676BD0">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676BD0" w:rsidRPr="00CD04BB" w:rsidRDefault="00676BD0" w:rsidP="00676BD0">
            <w:pPr>
              <w:spacing w:after="200" w:line="276" w:lineRule="auto"/>
              <w:rPr>
                <w:rFonts w:ascii="Times New Roman" w:eastAsia="Calibri" w:hAnsi="Times New Roman" w:cs="Times New Roman"/>
              </w:rPr>
            </w:pPr>
            <w:r w:rsidRPr="00CD04BB">
              <w:rPr>
                <w:rFonts w:ascii="Times New Roman" w:eastAsia="Calibri" w:hAnsi="Times New Roman" w:cs="Times New Roman"/>
              </w:rPr>
              <w:t>23.10</w:t>
            </w:r>
          </w:p>
        </w:tc>
        <w:tc>
          <w:tcPr>
            <w:tcW w:w="8547" w:type="dxa"/>
          </w:tcPr>
          <w:p w:rsidR="00676BD0" w:rsidRPr="00CD04BB" w:rsidRDefault="00676BD0" w:rsidP="00676BD0">
            <w:pPr>
              <w:spacing w:after="200" w:line="276" w:lineRule="auto"/>
              <w:rPr>
                <w:rFonts w:ascii="Times New Roman" w:eastAsia="Calibri" w:hAnsi="Times New Roman" w:cs="Times New Roman"/>
                <w:sz w:val="24"/>
              </w:rPr>
            </w:pPr>
            <w:r>
              <w:rPr>
                <w:rFonts w:ascii="Times New Roman" w:eastAsia="Calibri" w:hAnsi="Times New Roman" w:cs="Times New Roman"/>
                <w:sz w:val="24"/>
              </w:rPr>
              <w:t>Новые слова (неологизмы)</w:t>
            </w:r>
          </w:p>
        </w:tc>
        <w:tc>
          <w:tcPr>
            <w:tcW w:w="3260" w:type="dxa"/>
          </w:tcPr>
          <w:p w:rsidR="00676BD0" w:rsidRPr="00CD04BB" w:rsidRDefault="00676BD0" w:rsidP="00676BD0">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616"/>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06.11</w:t>
            </w:r>
          </w:p>
        </w:tc>
        <w:tc>
          <w:tcPr>
            <w:tcW w:w="8547" w:type="dxa"/>
          </w:tcPr>
          <w:p w:rsidR="00CD04BB" w:rsidRPr="00CD04BB" w:rsidRDefault="00CD04BB" w:rsidP="00CD04BB">
            <w:pPr>
              <w:spacing w:after="200" w:line="276" w:lineRule="auto"/>
              <w:rPr>
                <w:rFonts w:ascii="Times New Roman" w:eastAsia="Calibri" w:hAnsi="Times New Roman" w:cs="Times New Roman"/>
                <w:sz w:val="24"/>
              </w:rPr>
            </w:pPr>
            <w:r w:rsidRPr="00CD04BB">
              <w:rPr>
                <w:rFonts w:ascii="Times New Roman" w:eastAsia="Calibri" w:hAnsi="Times New Roman" w:cs="Times New Roman"/>
              </w:rPr>
              <w:t>Слова – тезки. Омонимы.</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13.11</w:t>
            </w:r>
          </w:p>
        </w:tc>
        <w:tc>
          <w:tcPr>
            <w:tcW w:w="8547" w:type="dxa"/>
          </w:tcPr>
          <w:p w:rsidR="00CD04BB" w:rsidRPr="00CD04BB" w:rsidRDefault="00CD04BB" w:rsidP="00CD04BB">
            <w:pPr>
              <w:spacing w:after="200" w:line="276" w:lineRule="auto"/>
              <w:rPr>
                <w:rFonts w:ascii="Times New Roman" w:eastAsia="Calibri" w:hAnsi="Times New Roman" w:cs="Times New Roman"/>
                <w:sz w:val="24"/>
              </w:rPr>
            </w:pPr>
            <w:r w:rsidRPr="00CD04BB">
              <w:rPr>
                <w:rFonts w:ascii="Times New Roman" w:eastAsia="Calibri" w:hAnsi="Times New Roman" w:cs="Times New Roman"/>
              </w:rPr>
              <w:t>Синонимы</w:t>
            </w:r>
            <w:r w:rsidRPr="00CD04BB">
              <w:rPr>
                <w:rFonts w:ascii="Calibri" w:eastAsia="Calibri" w:hAnsi="Calibri" w:cs="Times New Roman"/>
              </w:rPr>
              <w:t xml:space="preserve">: </w:t>
            </w:r>
            <w:r w:rsidRPr="00CD04BB">
              <w:rPr>
                <w:rFonts w:ascii="Times New Roman" w:eastAsia="Calibri" w:hAnsi="Times New Roman" w:cs="Times New Roman"/>
              </w:rPr>
              <w:t>одно и то же, но по- разному; антонимы - слова с противоположным значением.</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20.11</w:t>
            </w:r>
          </w:p>
        </w:tc>
        <w:tc>
          <w:tcPr>
            <w:tcW w:w="8547" w:type="dxa"/>
          </w:tcPr>
          <w:p w:rsidR="00CD04BB" w:rsidRPr="00CD04BB" w:rsidRDefault="00CD04BB" w:rsidP="00CD04BB">
            <w:pPr>
              <w:spacing w:after="200" w:line="276" w:lineRule="auto"/>
              <w:rPr>
                <w:rFonts w:ascii="Times New Roman" w:eastAsia="Calibri" w:hAnsi="Times New Roman" w:cs="Times New Roman"/>
                <w:sz w:val="24"/>
              </w:rPr>
            </w:pPr>
            <w:r w:rsidRPr="00CD04BB">
              <w:rPr>
                <w:rFonts w:ascii="Times New Roman" w:eastAsia="Calibri" w:hAnsi="Times New Roman" w:cs="Times New Roman"/>
                <w:sz w:val="24"/>
              </w:rPr>
              <w:t xml:space="preserve">Заимствованные слова.    </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27.11</w:t>
            </w:r>
          </w:p>
        </w:tc>
        <w:tc>
          <w:tcPr>
            <w:tcW w:w="8547" w:type="dxa"/>
          </w:tcPr>
          <w:p w:rsidR="00CD04BB" w:rsidRPr="00CD04BB" w:rsidRDefault="00CD04BB" w:rsidP="00CD04BB">
            <w:pPr>
              <w:spacing w:after="200" w:line="276" w:lineRule="auto"/>
              <w:rPr>
                <w:rFonts w:ascii="Times New Roman" w:eastAsia="Calibri" w:hAnsi="Times New Roman" w:cs="Times New Roman"/>
                <w:sz w:val="24"/>
              </w:rPr>
            </w:pPr>
            <w:r w:rsidRPr="00CD04BB">
              <w:rPr>
                <w:rFonts w:ascii="Times New Roman" w:eastAsia="Calibri" w:hAnsi="Times New Roman" w:cs="Times New Roman"/>
              </w:rPr>
              <w:t>Фразеологизмы. Фразеологический КВН.</w:t>
            </w:r>
            <w:r w:rsidRPr="00CD04BB">
              <w:rPr>
                <w:rFonts w:ascii="Times New Roman" w:eastAsia="Calibri" w:hAnsi="Times New Roman" w:cs="Times New Roman"/>
                <w:sz w:val="24"/>
              </w:rPr>
              <w:t xml:space="preserve">  </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04.12</w:t>
            </w:r>
          </w:p>
        </w:tc>
        <w:tc>
          <w:tcPr>
            <w:tcW w:w="8547" w:type="dxa"/>
          </w:tcPr>
          <w:p w:rsidR="00CD04BB" w:rsidRPr="00CD04BB" w:rsidRDefault="00CD04BB" w:rsidP="00CD04BB">
            <w:pPr>
              <w:spacing w:after="200" w:line="276" w:lineRule="auto"/>
              <w:rPr>
                <w:rFonts w:ascii="Times New Roman" w:eastAsia="Calibri" w:hAnsi="Times New Roman" w:cs="Times New Roman"/>
                <w:sz w:val="24"/>
              </w:rPr>
            </w:pPr>
            <w:r w:rsidRPr="00CD04BB">
              <w:rPr>
                <w:rFonts w:ascii="Times New Roman" w:eastAsia="Calibri" w:hAnsi="Times New Roman" w:cs="Times New Roman"/>
              </w:rPr>
              <w:t xml:space="preserve"> </w:t>
            </w:r>
            <w:r w:rsidRPr="00CD04BB">
              <w:rPr>
                <w:rFonts w:ascii="Times New Roman" w:eastAsia="Calibri" w:hAnsi="Times New Roman" w:cs="Times New Roman"/>
                <w:sz w:val="24"/>
              </w:rPr>
              <w:t>Мы - редакторы.</w:t>
            </w:r>
          </w:p>
          <w:p w:rsidR="00CD04BB" w:rsidRPr="00CD04BB" w:rsidRDefault="00CD04BB" w:rsidP="00CD04BB">
            <w:pPr>
              <w:spacing w:after="200" w:line="276" w:lineRule="auto"/>
              <w:rPr>
                <w:rFonts w:ascii="Times New Roman" w:eastAsia="Calibri" w:hAnsi="Times New Roman" w:cs="Times New Roman"/>
              </w:rPr>
            </w:pP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11.12</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sz w:val="24"/>
              </w:rPr>
              <w:t>Об однородных членах предложения и их добрососедских отношениях. Союзы при однородных членах.</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18.12</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 xml:space="preserve">Состав   слова.  </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25.12</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О происхождении слов.</w:t>
            </w:r>
          </w:p>
        </w:tc>
        <w:tc>
          <w:tcPr>
            <w:tcW w:w="3260" w:type="dxa"/>
          </w:tcPr>
          <w:p w:rsidR="00CD04BB" w:rsidRPr="00CD04BB" w:rsidRDefault="00CD04BB" w:rsidP="00CD04BB">
            <w:pPr>
              <w:spacing w:after="200" w:line="276" w:lineRule="auto"/>
              <w:rPr>
                <w:rFonts w:ascii="Calibri" w:eastAsia="Calibri" w:hAnsi="Calibri" w:cs="Times New Roman"/>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15.01</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Как морфология порядок навела. (О частях речи). Самостоятельные и служебные части речи.</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22.01</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Имя существительное – часть страны.  Речь. Имена существительные собственные.</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29.01</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Падежи имен существительных. Склонения имен существительных.</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05.02</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Хорошо ли ты знаешь имя существительное? КВН</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12.02</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Имя прилагательное – часть страны.  Речь. Образование прилагательных Сходство и различие между прилагательными и существительными.</w:t>
            </w:r>
          </w:p>
          <w:p w:rsidR="00CD04BB" w:rsidRPr="00CD04BB" w:rsidRDefault="00CD04BB" w:rsidP="00CD04BB">
            <w:pPr>
              <w:spacing w:after="200" w:line="276" w:lineRule="auto"/>
              <w:rPr>
                <w:rFonts w:ascii="Times New Roman" w:eastAsia="Calibri" w:hAnsi="Times New Roman" w:cs="Times New Roman"/>
              </w:rPr>
            </w:pP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19.02</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Склонение имен прилагательных. Имя прилагательное в словосочетании. Словарное богатство родного языка.</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26.02</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Хорошо ли ты знаешь имя прилагательное? Краткие имена прилагательные.</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05.03</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Универсальные заменители. (Назначение местоимений). Изменение личных   местоимений по падежам. Правописание местоимений.  Предлоги   с   личными местоимениями.</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12.03</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 Глагол – часть страны Речь.</w:t>
            </w:r>
            <w:r>
              <w:rPr>
                <w:rFonts w:ascii="Times New Roman" w:eastAsia="Calibri" w:hAnsi="Times New Roman" w:cs="Times New Roman"/>
              </w:rPr>
              <w:t xml:space="preserve"> </w:t>
            </w:r>
            <w:r w:rsidRPr="00CD04BB">
              <w:rPr>
                <w:rFonts w:ascii="Times New Roman" w:eastAsia="Calibri" w:hAnsi="Times New Roman" w:cs="Times New Roman"/>
              </w:rPr>
              <w:t>Глагол – настоящий богач среди частей речи.</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19.03</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Что делать? Что сделать? Глаголы    совершенного и несовершенного вида.</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26.03</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Спряжение глагола.  Сказка о глаголе, о спряжении глагола. Откуда появились глаголы – исключения? Правописание личных окончаний глаголов. Возвратные глаголы.</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09.04</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Глагол в словосочетании.  Глагол   и его друзья.</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16.04</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Хорошо ли ты знаешь глагол?</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23.04</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В царстве наречий.</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30.04</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Служебные части речи: предлоги, союзы, частицы. Ссора предлогов со всеми словами. Служебное положение частиц.</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07.05</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Хорошо ли ты знаешь части речи?</w:t>
            </w:r>
            <w:r w:rsidRPr="00CD04BB">
              <w:rPr>
                <w:rFonts w:ascii="Calibri" w:eastAsia="Calibri" w:hAnsi="Calibri" w:cs="Times New Roman"/>
              </w:rPr>
              <w:t xml:space="preserve"> </w:t>
            </w:r>
            <w:r w:rsidRPr="00CD04BB">
              <w:rPr>
                <w:rFonts w:ascii="Times New Roman" w:eastAsia="Calibri" w:hAnsi="Times New Roman" w:cs="Times New Roman"/>
              </w:rPr>
              <w:t>Рассказы-загадки.</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14.05</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Что такое орфоэпия? Фонография   или звукопись.</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r w:rsidR="00CD04BB" w:rsidRPr="00CD04BB" w:rsidTr="00DD21DC">
        <w:trPr>
          <w:trHeight w:val="401"/>
        </w:trPr>
        <w:tc>
          <w:tcPr>
            <w:tcW w:w="851" w:type="dxa"/>
          </w:tcPr>
          <w:p w:rsidR="00CD04BB" w:rsidRPr="00CD04BB" w:rsidRDefault="00CD04BB" w:rsidP="00CD04BB">
            <w:pPr>
              <w:numPr>
                <w:ilvl w:val="0"/>
                <w:numId w:val="5"/>
              </w:numPr>
              <w:autoSpaceDE w:val="0"/>
              <w:autoSpaceDN w:val="0"/>
              <w:adjustRightInd w:val="0"/>
              <w:spacing w:after="0" w:line="240" w:lineRule="auto"/>
              <w:contextualSpacing/>
              <w:rPr>
                <w:rFonts w:ascii="Times New Roman" w:eastAsia="Calibri" w:hAnsi="Times New Roman" w:cs="Times New Roman"/>
                <w:bCs/>
                <w:szCs w:val="24"/>
              </w:rPr>
            </w:pPr>
          </w:p>
        </w:tc>
        <w:tc>
          <w:tcPr>
            <w:tcW w:w="1200"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21.05</w:t>
            </w:r>
          </w:p>
        </w:tc>
        <w:tc>
          <w:tcPr>
            <w:tcW w:w="8547" w:type="dxa"/>
          </w:tcPr>
          <w:p w:rsidR="00CD04BB" w:rsidRPr="00CD04BB" w:rsidRDefault="00CD04BB" w:rsidP="00CD04BB">
            <w:pPr>
              <w:spacing w:after="200" w:line="276" w:lineRule="auto"/>
              <w:rPr>
                <w:rFonts w:ascii="Times New Roman" w:eastAsia="Calibri" w:hAnsi="Times New Roman" w:cs="Times New Roman"/>
              </w:rPr>
            </w:pPr>
            <w:r w:rsidRPr="00CD04BB">
              <w:rPr>
                <w:rFonts w:ascii="Times New Roman" w:eastAsia="Calibri" w:hAnsi="Times New Roman" w:cs="Times New Roman"/>
              </w:rPr>
              <w:t>Русский язык неисчерпаем, как сама жизнь.</w:t>
            </w:r>
          </w:p>
        </w:tc>
        <w:tc>
          <w:tcPr>
            <w:tcW w:w="3260" w:type="dxa"/>
          </w:tcPr>
          <w:p w:rsidR="00CD04BB" w:rsidRPr="00CD04BB" w:rsidRDefault="00CD04BB" w:rsidP="00CD04BB">
            <w:pPr>
              <w:spacing w:after="200" w:line="276" w:lineRule="auto"/>
              <w:rPr>
                <w:rFonts w:ascii="Times New Roman" w:eastAsia="Calibri" w:hAnsi="Times New Roman" w:cs="Times New Roman"/>
                <w:b/>
              </w:rPr>
            </w:pPr>
            <w:r w:rsidRPr="00CD04BB">
              <w:rPr>
                <w:rFonts w:ascii="Times New Roman" w:eastAsia="Calibri" w:hAnsi="Times New Roman" w:cs="Times New Roman"/>
                <w:b/>
              </w:rPr>
              <w:t>1</w:t>
            </w:r>
          </w:p>
        </w:tc>
      </w:tr>
    </w:tbl>
    <w:p w:rsidR="00CD04BB" w:rsidRPr="00CD04BB" w:rsidRDefault="00CD04BB" w:rsidP="00CD04BB">
      <w:pPr>
        <w:spacing w:after="200" w:line="276" w:lineRule="auto"/>
        <w:rPr>
          <w:rFonts w:ascii="Calibri" w:eastAsia="Calibri" w:hAnsi="Calibri" w:cs="Times New Roman"/>
        </w:rPr>
      </w:pPr>
    </w:p>
    <w:p w:rsidR="00CD04BB" w:rsidRPr="00CD04BB" w:rsidRDefault="00CD04BB" w:rsidP="00CD04BB">
      <w:pPr>
        <w:spacing w:after="200" w:line="276" w:lineRule="auto"/>
        <w:rPr>
          <w:rFonts w:ascii="Calibri" w:eastAsia="Calibri" w:hAnsi="Calibri" w:cs="Times New Roman"/>
        </w:rPr>
      </w:pPr>
    </w:p>
    <w:p w:rsidR="00082978" w:rsidRDefault="00082978"/>
    <w:sectPr w:rsidR="00082978" w:rsidSect="00DD21DC">
      <w:pgSz w:w="16838" w:h="11906" w:orient="landscape"/>
      <w:pgMar w:top="720" w:right="1103" w:bottom="72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9017C"/>
    <w:multiLevelType w:val="hybridMultilevel"/>
    <w:tmpl w:val="615EB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89518E"/>
    <w:multiLevelType w:val="multilevel"/>
    <w:tmpl w:val="DEDAF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442990"/>
    <w:multiLevelType w:val="multilevel"/>
    <w:tmpl w:val="8A10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C2B4633"/>
    <w:multiLevelType w:val="hybridMultilevel"/>
    <w:tmpl w:val="915AA64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
    <w:nsid w:val="7DC71B9C"/>
    <w:multiLevelType w:val="multilevel"/>
    <w:tmpl w:val="CCA45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drawingGridHorizontalSpacing w:val="110"/>
  <w:displayHorizontalDrawingGridEvery w:val="2"/>
  <w:characterSpacingControl w:val="doNotCompress"/>
  <w:compat/>
  <w:rsids>
    <w:rsidRoot w:val="00CD04BB"/>
    <w:rsid w:val="00082978"/>
    <w:rsid w:val="002B46A7"/>
    <w:rsid w:val="003A2D95"/>
    <w:rsid w:val="00676BD0"/>
    <w:rsid w:val="00CD04BB"/>
    <w:rsid w:val="00DD21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6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1655</Words>
  <Characters>9438</Characters>
  <Application>Microsoft Office Word</Application>
  <DocSecurity>0</DocSecurity>
  <Lines>78</Lines>
  <Paragraphs>22</Paragraphs>
  <ScaleCrop>false</ScaleCrop>
  <Company/>
  <LinksUpToDate>false</LinksUpToDate>
  <CharactersWithSpaces>11071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cp:revision>
  <dcterms:created xsi:type="dcterms:W3CDTF">2025-09-21T09:19:00Z</dcterms:created>
  <dcterms:modified xsi:type="dcterms:W3CDTF">2025-09-22T03:07:00Z</dcterms:modified>
</cp:coreProperties>
</file>